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79" w:rsidRPr="00C47B93" w:rsidRDefault="004E5279" w:rsidP="004E5279">
      <w:pPr>
        <w:spacing w:after="0" w:line="240" w:lineRule="auto"/>
        <w:ind w:firstLine="567"/>
        <w:jc w:val="both"/>
        <w:rPr>
          <w:rFonts w:ascii="Times New Roman" w:hAnsi="Times New Roman"/>
          <w:i/>
          <w:sz w:val="28"/>
          <w:szCs w:val="28"/>
        </w:rPr>
      </w:pPr>
      <w:r w:rsidRPr="00C47B93">
        <w:rPr>
          <w:rFonts w:ascii="Times New Roman" w:hAnsi="Times New Roman"/>
          <w:i/>
          <w:sz w:val="28"/>
          <w:szCs w:val="28"/>
        </w:rPr>
        <w:t>La mutata natura del PCI, divenuto PDS</w:t>
      </w:r>
    </w:p>
    <w:p w:rsidR="004E5279" w:rsidRPr="00DC4BA8" w:rsidRDefault="004E5279" w:rsidP="004E5279">
      <w:pPr>
        <w:spacing w:after="0" w:line="240" w:lineRule="auto"/>
        <w:ind w:firstLine="567"/>
        <w:jc w:val="both"/>
        <w:rPr>
          <w:rFonts w:ascii="Times New Roman" w:hAnsi="Times New Roman"/>
          <w:b/>
          <w:i/>
          <w:sz w:val="24"/>
          <w:szCs w:val="24"/>
        </w:rPr>
      </w:pPr>
    </w:p>
    <w:p w:rsidR="004E5279" w:rsidRPr="00DC4BA8" w:rsidRDefault="004E5279" w:rsidP="004E5279">
      <w:pPr>
        <w:spacing w:after="0" w:line="240" w:lineRule="auto"/>
        <w:ind w:firstLine="567"/>
        <w:jc w:val="both"/>
        <w:rPr>
          <w:rFonts w:ascii="Times New Roman" w:hAnsi="Times New Roman"/>
          <w:sz w:val="24"/>
          <w:szCs w:val="24"/>
        </w:rPr>
      </w:pPr>
      <w:r w:rsidRPr="00DC4BA8">
        <w:rPr>
          <w:rFonts w:ascii="Times New Roman" w:hAnsi="Times New Roman"/>
          <w:sz w:val="24"/>
          <w:szCs w:val="24"/>
        </w:rPr>
        <w:t>Luigi, sono stato sicuramente molto prolisso e forse, ho dato l’idea di allontanarmi dalla domanda che mi hai fatto. Tu dici:</w:t>
      </w:r>
    </w:p>
    <w:p w:rsidR="004E5279" w:rsidRPr="00DC4BA8" w:rsidRDefault="004E5279" w:rsidP="004E5279">
      <w:pPr>
        <w:spacing w:after="0" w:line="240" w:lineRule="auto"/>
        <w:ind w:firstLine="567"/>
        <w:jc w:val="both"/>
        <w:rPr>
          <w:rFonts w:ascii="Times New Roman" w:hAnsi="Times New Roman"/>
          <w:sz w:val="24"/>
          <w:szCs w:val="24"/>
        </w:rPr>
      </w:pPr>
      <w:r w:rsidRPr="00DC4BA8">
        <w:rPr>
          <w:rFonts w:ascii="Times New Roman" w:hAnsi="Times New Roman"/>
          <w:sz w:val="24"/>
          <w:szCs w:val="24"/>
        </w:rPr>
        <w:t>“Ma, mentre i partiti dell'</w:t>
      </w:r>
      <w:proofErr w:type="gramStart"/>
      <w:r w:rsidRPr="00DC4BA8">
        <w:rPr>
          <w:rFonts w:ascii="Times New Roman" w:hAnsi="Times New Roman"/>
          <w:i/>
          <w:sz w:val="24"/>
          <w:szCs w:val="24"/>
        </w:rPr>
        <w:t>establishment</w:t>
      </w:r>
      <w:proofErr w:type="gramEnd"/>
      <w:r w:rsidRPr="00DC4BA8">
        <w:rPr>
          <w:rFonts w:ascii="Times New Roman" w:hAnsi="Times New Roman"/>
          <w:sz w:val="24"/>
          <w:szCs w:val="24"/>
        </w:rPr>
        <w:t xml:space="preserve"> si schierarono per il maggioritario, quelli dell'opposizione sostennero invece il proporzionale. Come mai si verificò questo capovolgimento di posizioni?”</w:t>
      </w:r>
    </w:p>
    <w:p w:rsidR="004E5279" w:rsidRPr="00DC4BA8" w:rsidRDefault="004E5279" w:rsidP="004E5279">
      <w:pPr>
        <w:spacing w:after="0" w:line="240" w:lineRule="auto"/>
        <w:ind w:firstLine="567"/>
        <w:jc w:val="both"/>
        <w:rPr>
          <w:rFonts w:ascii="Times New Roman" w:hAnsi="Times New Roman"/>
          <w:sz w:val="24"/>
          <w:szCs w:val="24"/>
        </w:rPr>
      </w:pPr>
      <w:r w:rsidRPr="00DC4BA8">
        <w:rPr>
          <w:rFonts w:ascii="Times New Roman" w:hAnsi="Times New Roman"/>
          <w:sz w:val="24"/>
          <w:szCs w:val="24"/>
        </w:rPr>
        <w:t>Non ci fu secondo me nessun capovolgimento di posizioni, nel senso che è fisiologico che le minoranze siano per il proporzionale, e che l'</w:t>
      </w:r>
      <w:proofErr w:type="gramStart"/>
      <w:r w:rsidRPr="00DC4BA8">
        <w:rPr>
          <w:rFonts w:ascii="Times New Roman" w:hAnsi="Times New Roman"/>
          <w:i/>
          <w:sz w:val="24"/>
          <w:szCs w:val="24"/>
        </w:rPr>
        <w:t>establishment</w:t>
      </w:r>
      <w:proofErr w:type="gramEnd"/>
      <w:r w:rsidRPr="00DC4BA8">
        <w:rPr>
          <w:rFonts w:ascii="Times New Roman" w:hAnsi="Times New Roman"/>
          <w:i/>
          <w:sz w:val="24"/>
          <w:szCs w:val="24"/>
        </w:rPr>
        <w:t xml:space="preserve"> </w:t>
      </w:r>
      <w:r w:rsidRPr="00DC4BA8">
        <w:rPr>
          <w:rFonts w:ascii="Times New Roman" w:hAnsi="Times New Roman"/>
          <w:sz w:val="24"/>
          <w:szCs w:val="24"/>
        </w:rPr>
        <w:t xml:space="preserve">sia per il maggioritario. Il capovolgimento avvenne nell’iniziativa del PDS a convincere il popolo a votare contro </w:t>
      </w:r>
      <w:proofErr w:type="gramStart"/>
      <w:r w:rsidRPr="00DC4BA8">
        <w:rPr>
          <w:rFonts w:ascii="Times New Roman" w:hAnsi="Times New Roman"/>
          <w:sz w:val="24"/>
          <w:szCs w:val="24"/>
        </w:rPr>
        <w:t>sé</w:t>
      </w:r>
      <w:proofErr w:type="gramEnd"/>
      <w:r w:rsidRPr="00DC4BA8">
        <w:rPr>
          <w:rFonts w:ascii="Times New Roman" w:hAnsi="Times New Roman"/>
          <w:sz w:val="24"/>
          <w:szCs w:val="24"/>
        </w:rPr>
        <w:t xml:space="preserve"> stesso! La natura di questo partito, e il </w:t>
      </w:r>
      <w:proofErr w:type="gramStart"/>
      <w:r w:rsidRPr="00DC4BA8">
        <w:rPr>
          <w:rFonts w:ascii="Times New Roman" w:hAnsi="Times New Roman"/>
          <w:sz w:val="24"/>
          <w:szCs w:val="24"/>
        </w:rPr>
        <w:t>processo che</w:t>
      </w:r>
      <w:proofErr w:type="gramEnd"/>
      <w:r w:rsidRPr="00DC4BA8">
        <w:rPr>
          <w:rFonts w:ascii="Times New Roman" w:hAnsi="Times New Roman"/>
          <w:sz w:val="24"/>
          <w:szCs w:val="24"/>
        </w:rPr>
        <w:t xml:space="preserve"> lo aveva portato a cambiare nome lo testimonia, era totalmente cambiata, la politica significava per i suoi dirigenti l’andare al governo e, approfittando proprio del voto “di appartenenza”, ridussero di fatto gli spazi della democrazia. Occhetto vinse il </w:t>
      </w:r>
      <w:r w:rsidRPr="00DC4BA8">
        <w:rPr>
          <w:rFonts w:ascii="Times New Roman" w:hAnsi="Times New Roman"/>
          <w:i/>
          <w:sz w:val="24"/>
          <w:szCs w:val="24"/>
        </w:rPr>
        <w:t>referendum</w:t>
      </w:r>
      <w:r w:rsidRPr="00DC4BA8">
        <w:rPr>
          <w:rFonts w:ascii="Times New Roman" w:hAnsi="Times New Roman"/>
          <w:sz w:val="24"/>
          <w:szCs w:val="24"/>
        </w:rPr>
        <w:t xml:space="preserve"> senza però capire che l’inganno non poteva durare a lungo e fu così che “la gioiosa macchina da guerra” non sortì l’effetto sperato!  Il PDS che, mentre la DC e </w:t>
      </w:r>
      <w:proofErr w:type="gramStart"/>
      <w:r w:rsidRPr="00DC4BA8">
        <w:rPr>
          <w:rFonts w:ascii="Times New Roman" w:hAnsi="Times New Roman"/>
          <w:sz w:val="24"/>
          <w:szCs w:val="24"/>
        </w:rPr>
        <w:t>il</w:t>
      </w:r>
      <w:proofErr w:type="gramEnd"/>
      <w:r w:rsidRPr="00DC4BA8">
        <w:rPr>
          <w:rFonts w:ascii="Times New Roman" w:hAnsi="Times New Roman"/>
          <w:sz w:val="24"/>
          <w:szCs w:val="24"/>
        </w:rPr>
        <w:t xml:space="preserve"> PSI erano allo sbando, pensava di vincere a spasso le elezioni, fu battuto da un </w:t>
      </w:r>
      <w:r w:rsidRPr="00DC4BA8">
        <w:rPr>
          <w:rFonts w:ascii="Times New Roman" w:hAnsi="Times New Roman"/>
          <w:i/>
          <w:sz w:val="24"/>
          <w:szCs w:val="24"/>
        </w:rPr>
        <w:t>parvenu</w:t>
      </w:r>
      <w:r w:rsidRPr="00DC4BA8">
        <w:rPr>
          <w:rFonts w:ascii="Times New Roman" w:hAnsi="Times New Roman"/>
          <w:sz w:val="24"/>
          <w:szCs w:val="24"/>
        </w:rPr>
        <w:t xml:space="preserve"> della politica che si servì a loro spese del diffuso anticomunismo dell’elettorato italiano. L’elettorato di sinistra continuò a votare per il partito che era stato per quarantacinque anni all’opposizione ma che, soprattutto dopo il crollo dell’Unione sovietica, aveva cambiato natura, proponendosi come capace di allontanare definitivamente il pericolo di una trasformazione sociale radicale!</w:t>
      </w:r>
    </w:p>
    <w:p w:rsidR="002D3499" w:rsidRDefault="004E5279">
      <w:bookmarkStart w:id="0" w:name="_GoBack"/>
      <w:bookmarkEnd w:id="0"/>
    </w:p>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79"/>
    <w:rsid w:val="004E5279"/>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279"/>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279"/>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Macintosh Word</Application>
  <DocSecurity>0</DocSecurity>
  <Lines>11</Lines>
  <Paragraphs>3</Paragraphs>
  <ScaleCrop>false</ScaleCrop>
  <Company>獫票楧栮捯洀鉭曮㞱Û뜰⠲쎔딁烊皭〼፥ᙼ䕸忤઱</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2018-01-22T22:55:00Z</dcterms:created>
  <dcterms:modified xsi:type="dcterms:W3CDTF">2018-01-22T22:55:00Z</dcterms:modified>
</cp:coreProperties>
</file>