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7B98" w:rsidRDefault="00C57B98" w:rsidP="00C57B98">
      <w:pPr>
        <w:spacing w:after="0"/>
        <w:jc w:val="center"/>
        <w:rPr>
          <w:rFonts w:ascii="Palatino" w:hAnsi="Palatino" w:cs="Palatino"/>
          <w:b/>
          <w:color w:val="FF0000"/>
          <w:sz w:val="24"/>
          <w:szCs w:val="24"/>
        </w:rPr>
      </w:pPr>
      <w:r>
        <w:rPr>
          <w:rFonts w:ascii="Palatino" w:hAnsi="Palatino" w:cs="Palatino"/>
          <w:b/>
          <w:color w:val="FF0000"/>
          <w:sz w:val="24"/>
          <w:szCs w:val="24"/>
        </w:rPr>
        <w:t>Pubblicazioni di Maura Del Serra</w:t>
      </w:r>
    </w:p>
    <w:p w:rsidR="00C57B98" w:rsidRDefault="00C57B98" w:rsidP="00C57B98">
      <w:pPr>
        <w:pStyle w:val="Titolo3"/>
        <w:rPr>
          <w:rFonts w:eastAsia="Times New Roman"/>
        </w:rPr>
      </w:pPr>
      <w:r>
        <w:rPr>
          <w:rStyle w:val="mw-headline"/>
          <w:rFonts w:eastAsia="Times New Roman"/>
        </w:rPr>
        <w:t>Critica</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L'immagine aperta. Poetica e stilistica dei "Canti Orfici"</w:t>
      </w:r>
      <w:r>
        <w:rPr>
          <w:rFonts w:eastAsia="Times New Roman"/>
        </w:rPr>
        <w:t>, Firenze, La Nuova Italia, 1973, pp. 358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Catalogo della Mostra Bio-bibliografica su Dino Campana, tenutasi unitamente al Convegno Campaniano presso il Gabinetto Vieusseux di Firenze, 18-19 marzo 1973, pp. 17</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Evoluzione degli stati cromatico-musicali dei "Canti Orfici"</w:t>
      </w:r>
      <w:r>
        <w:rPr>
          <w:rFonts w:eastAsia="Times New Roman"/>
        </w:rPr>
        <w:t>, in AA.VV., Dino Campana oggi (Atti del Convegno Campaniano, cit.), Firenze, Vallecchi, 1973, pp. 86–108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Cinque voci (Manzini, Morante, Pea, Cicognani, Palazzeschi), in AA.VV., </w:t>
      </w:r>
      <w:r>
        <w:rPr>
          <w:rFonts w:eastAsia="Times New Roman"/>
          <w:i/>
          <w:iCs/>
        </w:rPr>
        <w:t>Dizionario della letteratura italiana contemporanea</w:t>
      </w:r>
      <w:r>
        <w:rPr>
          <w:rFonts w:eastAsia="Times New Roman"/>
        </w:rPr>
        <w:t>, Firenze, Vallecchi, 1973, vol. I, pp. 190–195, 334-344, 345-350, 402-413, 462-475</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Dino Campana</w:t>
      </w:r>
      <w:r>
        <w:rPr>
          <w:rFonts w:eastAsia="Times New Roman"/>
        </w:rPr>
        <w:t>, Firenze, La Nuova Italia ("Il Castoro", 86), 1974, pp. 128 (seconda edizione: 1985)</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L'avanguardia distonica del primo Evola</w:t>
      </w:r>
      <w:r>
        <w:rPr>
          <w:rFonts w:eastAsia="Times New Roman"/>
        </w:rPr>
        <w:t>, in "Studi novecenteschi", 11, 1975, pp. 129–154</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Trans-umanismo e teosofia. L'uomo Dio in Onofri e in Solov'‘v</w:t>
      </w:r>
      <w:r>
        <w:rPr>
          <w:rFonts w:eastAsia="Times New Roman"/>
        </w:rPr>
        <w:t>, in AA.VV.,</w:t>
      </w:r>
      <w:r>
        <w:rPr>
          <w:rFonts w:eastAsia="Times New Roman"/>
          <w:i/>
          <w:iCs/>
        </w:rPr>
        <w:t xml:space="preserve"> Il Superuomo e i suoi simboli nelle letterature moderne</w:t>
      </w:r>
      <w:r>
        <w:rPr>
          <w:rFonts w:eastAsia="Times New Roman"/>
        </w:rPr>
        <w:t>, vol. IV, a. c. di Elémire Zolla, Firenze, La Nuova Italia, 1976, pp. 296-319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Clemente Rebora. Lo specchio e il fuoco</w:t>
      </w:r>
      <w:r>
        <w:rPr>
          <w:rFonts w:eastAsia="Times New Roman"/>
        </w:rPr>
        <w:t>, Milano, Vita e Pensiero, 1976, pp. 218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Giovanni Pascoli</w:t>
      </w:r>
      <w:r>
        <w:rPr>
          <w:rFonts w:eastAsia="Times New Roman"/>
        </w:rPr>
        <w:t>, Firenze, La Nuova Italia ("Strumenti", 60), 1976, pp. 128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Temi e revulsioni pitagoriche nel pensiero di Nietzsche</w:t>
      </w:r>
      <w:r>
        <w:rPr>
          <w:rFonts w:eastAsia="Times New Roman"/>
        </w:rPr>
        <w:t xml:space="preserve">, in AA.VV., </w:t>
      </w:r>
      <w:r>
        <w:rPr>
          <w:rFonts w:eastAsia="Times New Roman"/>
          <w:i/>
          <w:iCs/>
        </w:rPr>
        <w:t>Il Superuomo e i suoi simboli nelle letterature moderne</w:t>
      </w:r>
      <w:r>
        <w:rPr>
          <w:rFonts w:eastAsia="Times New Roman"/>
        </w:rPr>
        <w:t>, a. c. di Elémire Zolla, vol. V., Firenze, La Nuova Italia, 1977, pp. 311–352</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Giuseppe Ungaretti</w:t>
      </w:r>
      <w:r>
        <w:rPr>
          <w:rFonts w:eastAsia="Times New Roman"/>
        </w:rPr>
        <w:t>, Firenze, La Nuova Italia ("Il Castoro", 131), 1977, pp. 127</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Figure aritmologiche nelle "Laude" di Jacopone</w:t>
      </w:r>
      <w:r>
        <w:rPr>
          <w:rFonts w:eastAsia="Times New Roman"/>
        </w:rPr>
        <w:t>, in "</w:t>
      </w:r>
      <w:hyperlink r:id="rId6" w:tooltip="Conoscenza Religiosa" w:history="1">
        <w:r>
          <w:rPr>
            <w:rStyle w:val="Collegamentoipertestuale"/>
            <w:rFonts w:eastAsia="Times New Roman"/>
          </w:rPr>
          <w:t>Conoscenza Religiosa</w:t>
        </w:r>
      </w:hyperlink>
      <w:r>
        <w:rPr>
          <w:rFonts w:eastAsia="Times New Roman"/>
        </w:rPr>
        <w:t xml:space="preserve">", 1-2, 1979 (contenente gli Atti del Convegno </w:t>
      </w:r>
      <w:r>
        <w:rPr>
          <w:rFonts w:eastAsia="Times New Roman"/>
          <w:i/>
          <w:iCs/>
        </w:rPr>
        <w:t>Numeri e forme geometriche come base della simbologia</w:t>
      </w:r>
      <w:r>
        <w:rPr>
          <w:rFonts w:eastAsia="Times New Roman"/>
        </w:rPr>
        <w:t>, tenutosi a Roma il 18-21 dicembre 1978), pp. 98–103</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Un 'poème en prose' del primo Novecento: "La Verna" di Campana</w:t>
      </w:r>
      <w:r>
        <w:rPr>
          <w:rFonts w:eastAsia="Times New Roman"/>
        </w:rPr>
        <w:t>, ne "L'Altro Versante", 0, 1979, pp. 5–30</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Eredità e kenosi tematica della "confessio" cristiana negli scritti autobiografici di Vico</w:t>
      </w:r>
      <w:r>
        <w:rPr>
          <w:rFonts w:eastAsia="Times New Roman"/>
        </w:rPr>
        <w:t>, in "Sapientia", 2, 1980, pp. 186–199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Misure espressive dell'"esilio" di Boine</w:t>
      </w:r>
      <w:r>
        <w:rPr>
          <w:rFonts w:eastAsia="Times New Roman"/>
        </w:rPr>
        <w:t>, ne "L'Albero", 63-64, 1980, pp. 81–131</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Betocchi: lo sperdimento nel limite</w:t>
      </w:r>
      <w:r>
        <w:rPr>
          <w:rFonts w:eastAsia="Times New Roman"/>
        </w:rPr>
        <w:t xml:space="preserve">, in AA.VV., </w:t>
      </w:r>
      <w:r>
        <w:rPr>
          <w:rFonts w:eastAsia="Times New Roman"/>
          <w:i/>
          <w:iCs/>
        </w:rPr>
        <w:t>La poesia in Toscana dagli anni Quaranta agli anni Settanta</w:t>
      </w:r>
      <w:r>
        <w:rPr>
          <w:rFonts w:eastAsia="Times New Roman"/>
        </w:rPr>
        <w:t xml:space="preserve"> (Atti del Convegno tenutosi al Gabinetto Vieusseux di Firenze), Firenze, D'Anna, 1981, pp. 253–279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Recensione a P. Ricoeur, </w:t>
      </w:r>
      <w:r>
        <w:rPr>
          <w:rFonts w:eastAsia="Times New Roman"/>
          <w:i/>
          <w:iCs/>
        </w:rPr>
        <w:t>La metafora viva</w:t>
      </w:r>
      <w:r>
        <w:rPr>
          <w:rFonts w:eastAsia="Times New Roman"/>
        </w:rPr>
        <w:t>, in "Memorie domenicane", 13, 1982, pp. 455–457</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Ricordo di Clemente Rebora</w:t>
      </w:r>
      <w:r>
        <w:rPr>
          <w:rFonts w:eastAsia="Times New Roman"/>
        </w:rPr>
        <w:t>, in "Città e Regione", 4, 1982, pp. 140–155</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Jahier 1912: l'immersione claudelliana e il "Partage de Midi"</w:t>
      </w:r>
      <w:r>
        <w:rPr>
          <w:rFonts w:eastAsia="Times New Roman"/>
        </w:rPr>
        <w:t>, ne "L'Altro Versante", quaderno 1 (Tradurre poesia), 1983, pp. 334–350</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Nota a Else Lasker-Schüler, </w:t>
      </w:r>
      <w:r>
        <w:rPr>
          <w:rFonts w:eastAsia="Times New Roman"/>
          <w:i/>
          <w:iCs/>
        </w:rPr>
        <w:t>Nove poesie</w:t>
      </w:r>
      <w:r>
        <w:rPr>
          <w:rFonts w:eastAsia="Times New Roman"/>
        </w:rPr>
        <w:t>, ne "L'altro Versante", 1, 1983</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Onofri o l'entropia del sacro</w:t>
      </w:r>
      <w:r>
        <w:rPr>
          <w:rFonts w:eastAsia="Times New Roman"/>
        </w:rPr>
        <w:t>, in "Italyan Filolojisi", 14, 1984, pp. 63–66</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Nota introduttiva a George Herbert, </w:t>
      </w:r>
      <w:r>
        <w:rPr>
          <w:rFonts w:eastAsia="Times New Roman"/>
          <w:i/>
          <w:iCs/>
        </w:rPr>
        <w:t>Poesie da "The Temple"</w:t>
      </w:r>
      <w:r>
        <w:rPr>
          <w:rFonts w:eastAsia="Times New Roman"/>
        </w:rPr>
        <w:t>, ne "L'Albero", 71-72, 1984, pp. 250–251</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La parola come canto</w:t>
      </w:r>
      <w:r>
        <w:rPr>
          <w:rFonts w:eastAsia="Times New Roman"/>
        </w:rPr>
        <w:t>, ne "L'Altro Versante", quaderno 2 (Narrare), 1985, pp. 93–98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Nota introduttiva a Else Lasker-Schüler, </w:t>
      </w:r>
      <w:r>
        <w:rPr>
          <w:rFonts w:eastAsia="Times New Roman"/>
          <w:i/>
          <w:iCs/>
        </w:rPr>
        <w:t>Nove poesie</w:t>
      </w:r>
      <w:r>
        <w:rPr>
          <w:rFonts w:eastAsia="Times New Roman"/>
        </w:rPr>
        <w:t>, ne "L'Albero", 70, 1983, p. 145</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Introduzione a Juana Inés de la Cruz, </w:t>
      </w:r>
      <w:r>
        <w:rPr>
          <w:rFonts w:eastAsia="Times New Roman"/>
          <w:i/>
          <w:iCs/>
        </w:rPr>
        <w:t>Il sogno</w:t>
      </w:r>
      <w:r>
        <w:rPr>
          <w:rFonts w:eastAsia="Times New Roman"/>
        </w:rPr>
        <w:t>, ne "L'Albero", n73-74, 1985, pp. 175–177</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Recensione a Costanza Caglià,</w:t>
      </w:r>
      <w:r>
        <w:rPr>
          <w:rFonts w:eastAsia="Times New Roman"/>
          <w:i/>
          <w:iCs/>
        </w:rPr>
        <w:t xml:space="preserve"> L'amore con Erode</w:t>
      </w:r>
      <w:r>
        <w:rPr>
          <w:rFonts w:eastAsia="Times New Roman"/>
        </w:rPr>
        <w:t>, in "Aillof - In lingua rovescia", 3, maggio 1985, pp. 69–73</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Intervento Sul ponte dei "Canti Orfici" e oltre</w:t>
      </w:r>
      <w:r>
        <w:rPr>
          <w:rFonts w:eastAsia="Times New Roman"/>
        </w:rPr>
        <w:t>, in "Salvo Imprevisti", 33-34, settembre 1984 - ottobre 1985 (numero parzialmente dedicato a Campana), pp. 8–9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L'elegia sinottica di Panzini</w:t>
      </w:r>
      <w:r>
        <w:rPr>
          <w:rFonts w:eastAsia="Times New Roman"/>
        </w:rPr>
        <w:t>, in AA.VV.,</w:t>
      </w:r>
      <w:r>
        <w:rPr>
          <w:rFonts w:eastAsia="Times New Roman"/>
          <w:i/>
          <w:iCs/>
        </w:rPr>
        <w:t xml:space="preserve"> "Panzini nella cultura letteraria italiana fra '800 e '900"</w:t>
      </w:r>
      <w:r>
        <w:rPr>
          <w:rFonts w:eastAsia="Times New Roman"/>
        </w:rPr>
        <w:t>, a.c. di E. Grassi, Rimini, Maggioli, 1985, pp. 225–240</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L'uomo comune. Claudellismo e passione ascetica in Jahier</w:t>
      </w:r>
      <w:r>
        <w:rPr>
          <w:rFonts w:eastAsia="Times New Roman"/>
        </w:rPr>
        <w:t>, Bologna, Páatron, 1986, pp. 168 [premio "Tagliacozzo" per la critica letteraria]</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Il poeta congetturale: appunti per un parallelo tematico-testuale fra il primo Montale e il primo Borges</w:t>
      </w:r>
      <w:r>
        <w:rPr>
          <w:rFonts w:eastAsia="Times New Roman"/>
        </w:rPr>
        <w:t>, in "Testuale", 5, 1986, pp. 58–70</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Recensione a Roberto Carifi, </w:t>
      </w:r>
      <w:r>
        <w:rPr>
          <w:rFonts w:eastAsia="Times New Roman"/>
          <w:i/>
          <w:iCs/>
        </w:rPr>
        <w:t>L'obbedienza</w:t>
      </w:r>
      <w:r>
        <w:rPr>
          <w:rFonts w:eastAsia="Times New Roman"/>
        </w:rPr>
        <w:t>, in "Marka", 21, febbraio-aprile 1987, pp. 144–149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La Maddalena: eros e agape</w:t>
      </w:r>
      <w:r>
        <w:rPr>
          <w:rFonts w:eastAsia="Times New Roman"/>
        </w:rPr>
        <w:t>, in "Sapienza", 40, fasc. 3, luglio-settembre 1987, pp. 333–337</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Nota a Francis Thompson, </w:t>
      </w:r>
      <w:r>
        <w:rPr>
          <w:rFonts w:eastAsia="Times New Roman"/>
          <w:i/>
          <w:iCs/>
        </w:rPr>
        <w:t>Canto d'amore arabo</w:t>
      </w:r>
      <w:r>
        <w:rPr>
          <w:rFonts w:eastAsia="Times New Roman"/>
        </w:rPr>
        <w:t>, in "Stilema", estate-autunno 1987, p. 86</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lastRenderedPageBreak/>
        <w:t>L'eresia di Arturo Onofri</w:t>
      </w:r>
      <w:r>
        <w:rPr>
          <w:rFonts w:eastAsia="Times New Roman"/>
        </w:rPr>
        <w:t xml:space="preserve">, in AA.VV., </w:t>
      </w:r>
      <w:r>
        <w:rPr>
          <w:rFonts w:eastAsia="Times New Roman"/>
          <w:i/>
          <w:iCs/>
        </w:rPr>
        <w:t>Per Arturo Onofri. La tentazione cosmica</w:t>
      </w:r>
      <w:r>
        <w:rPr>
          <w:rFonts w:eastAsia="Times New Roman"/>
        </w:rPr>
        <w:t>, a. c. di C. Donati, Napoli, ESI, 1987, pp. 39–44</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Intervista </w:t>
      </w:r>
      <w:r>
        <w:rPr>
          <w:rFonts w:eastAsia="Times New Roman"/>
          <w:i/>
          <w:iCs/>
        </w:rPr>
        <w:t>Incontro con Maura Del Serra</w:t>
      </w:r>
      <w:r>
        <w:rPr>
          <w:rFonts w:eastAsia="Times New Roman"/>
        </w:rPr>
        <w:t>, in "Forum", 157-158, luglio-agosto 1987, pp. 30–34</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Le triadi nella simbologia mitica delle "Grazie"</w:t>
      </w:r>
      <w:r>
        <w:rPr>
          <w:rFonts w:eastAsia="Times New Roman"/>
        </w:rPr>
        <w:t>, in "UICS-Studia", 2, 1987, pp. 34–47</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Risposte ad un questionario sulla poesia contemporanea, in "Riscontri", IX, 1-2, gennaio-giugno 1987, pp. 67–71</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Introduzione a Ernesto Ferretti, </w:t>
      </w:r>
      <w:r>
        <w:rPr>
          <w:rFonts w:eastAsia="Times New Roman"/>
          <w:i/>
          <w:iCs/>
        </w:rPr>
        <w:t>Le lucenti vittorie</w:t>
      </w:r>
      <w:r>
        <w:rPr>
          <w:rFonts w:eastAsia="Times New Roman"/>
        </w:rPr>
        <w:t>, Forlì, Forum, 1988, pp. 5–6</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Il poeta come traduttore</w:t>
      </w:r>
      <w:r>
        <w:rPr>
          <w:rFonts w:eastAsia="Times New Roman"/>
        </w:rPr>
        <w:t>, in "Verso", 4, 1988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Identità</w:t>
      </w:r>
      <w:r>
        <w:rPr>
          <w:rFonts w:eastAsia="Times New Roman"/>
        </w:rPr>
        <w:t>. Dichiarazione di poetica, ne "L'Altro Versante", 3, 1988, pp. 50–54</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La commedia salvifica in Pinocchio</w:t>
      </w:r>
      <w:r>
        <w:rPr>
          <w:rFonts w:eastAsia="Times New Roman"/>
        </w:rPr>
        <w:t>, in "UICS-Studia", 3, 1988, pp. 1–12 (numero monografico dedicato a Collodi)</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Landolfi, il sublime "al nero"</w:t>
      </w:r>
      <w:r>
        <w:rPr>
          <w:rFonts w:eastAsia="Times New Roman"/>
        </w:rPr>
        <w:t>, in "Gradiva", 7, 1989, pp. 44–47</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Voce </w:t>
      </w:r>
      <w:r>
        <w:rPr>
          <w:rFonts w:eastAsia="Times New Roman"/>
          <w:i/>
          <w:iCs/>
        </w:rPr>
        <w:t>Pascoli</w:t>
      </w:r>
      <w:r>
        <w:rPr>
          <w:rFonts w:eastAsia="Times New Roman"/>
        </w:rPr>
        <w:t>, in AA.VV., "Il Novecento", Milano, Vallardi, 1989, pp. 83–125</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Rebora, la parola in croce</w:t>
      </w:r>
      <w:r>
        <w:rPr>
          <w:rFonts w:eastAsia="Times New Roman"/>
        </w:rPr>
        <w:t xml:space="preserve">, in </w:t>
      </w:r>
      <w:r>
        <w:rPr>
          <w:rFonts w:eastAsia="Times New Roman"/>
          <w:i/>
          <w:iCs/>
        </w:rPr>
        <w:t>Sotto silenzio</w:t>
      </w:r>
      <w:r>
        <w:rPr>
          <w:rFonts w:eastAsia="Times New Roman"/>
        </w:rPr>
        <w:t>, fascicolo di interventi critici dedicato a Clemente Rebora in occasione dello spettacolo omonimo, Milano, Teatro Franco Parenti, aprile 1990; poi in "Resine", 67, 1996</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Pasolini, il grembo civile</w:t>
      </w:r>
      <w:r>
        <w:rPr>
          <w:rFonts w:eastAsia="Times New Roman"/>
        </w:rPr>
        <w:t>, in "Letteratura Italiana Contemporanea", 30, 1990, pp. 275–301</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Recensione a Gertrud Kolmar, </w:t>
      </w:r>
      <w:r>
        <w:rPr>
          <w:rFonts w:eastAsia="Times New Roman"/>
          <w:i/>
          <w:iCs/>
        </w:rPr>
        <w:t>Il canto del gallo nero</w:t>
      </w:r>
      <w:r>
        <w:rPr>
          <w:rFonts w:eastAsia="Times New Roman"/>
        </w:rPr>
        <w:t>, in "Poesia", 33, 1990, pp. 37–38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Nota introduttiva a Gertrud Kolmar, in "Poesia", a. III, n. 28, aprile 1990, pp. 37–38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Il canto del gallo nero di Gertrud Kolmar, in "Poesia", a. III, n. 33, 1990, pp. 71–72</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Prefazione a Marcel Proust, </w:t>
      </w:r>
      <w:r>
        <w:rPr>
          <w:rFonts w:eastAsia="Times New Roman"/>
          <w:i/>
          <w:iCs/>
        </w:rPr>
        <w:t>All'ombra delle fanciulle in fiore</w:t>
      </w:r>
      <w:r>
        <w:rPr>
          <w:rFonts w:eastAsia="Times New Roman"/>
        </w:rPr>
        <w:t>, Roma, Newton Compton, 1990, pp. VII-XIV</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Nota introduttiva a Francis Thompson, </w:t>
      </w:r>
      <w:r>
        <w:rPr>
          <w:rFonts w:eastAsia="Times New Roman"/>
          <w:i/>
          <w:iCs/>
        </w:rPr>
        <w:t>Il Segugio del Cielo</w:t>
      </w:r>
      <w:r>
        <w:rPr>
          <w:rFonts w:eastAsia="Times New Roman"/>
        </w:rPr>
        <w:t>, in "Poesia", 35, 1990, pp. 23–24</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Sacrificio e conoscenza: elementi di simbologia nei "Canti Orfici"</w:t>
      </w:r>
      <w:r>
        <w:rPr>
          <w:rFonts w:eastAsia="Times New Roman"/>
        </w:rPr>
        <w:t>, in AA.VV., Atti del Convegno su Dino Campana (Università di Roma "La Sapienza", 16-17 maggio 1988), Roma, Edizioni Officina, 1992, pp. 36–49 e 214-216</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L'ultima cattedrale. Nota sulla "Recherche" di Proust</w:t>
      </w:r>
      <w:r>
        <w:rPr>
          <w:rFonts w:eastAsia="Times New Roman"/>
        </w:rPr>
        <w:t>, ne "Il lettore di provincia", 83, aprile 1992, pp. 81–86</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Prefazione a Virginia Woolf, </w:t>
      </w:r>
      <w:r>
        <w:rPr>
          <w:rFonts w:eastAsia="Times New Roman"/>
          <w:i/>
          <w:iCs/>
        </w:rPr>
        <w:t>Le onde</w:t>
      </w:r>
      <w:r>
        <w:rPr>
          <w:rFonts w:eastAsia="Times New Roman"/>
        </w:rPr>
        <w:t>, Roma, Newton Compton, 1992, pp. 21–25</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Recensione a </w:t>
      </w:r>
      <w:r>
        <w:rPr>
          <w:rFonts w:eastAsia="Times New Roman"/>
          <w:i/>
          <w:iCs/>
        </w:rPr>
        <w:t>Sul molo foraneo</w:t>
      </w:r>
      <w:r>
        <w:rPr>
          <w:rFonts w:eastAsia="Times New Roman"/>
        </w:rPr>
        <w:t xml:space="preserve"> di Daniela Marcheschi, in "Hortus", 13, 1993</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Nota a Pietro Parigi, </w:t>
      </w:r>
      <w:r>
        <w:rPr>
          <w:rFonts w:eastAsia="Times New Roman"/>
          <w:i/>
          <w:iCs/>
        </w:rPr>
        <w:t>Noi lenti e le stelle</w:t>
      </w:r>
      <w:r>
        <w:rPr>
          <w:rFonts w:eastAsia="Times New Roman"/>
        </w:rPr>
        <w:t>, Pistoia, Edizioni Via del Vento, 1993, pp. 23–26</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L'anello di Saturno. L'oriente dell'anima nel Rebora degli anni '20</w:t>
      </w:r>
      <w:r>
        <w:rPr>
          <w:rFonts w:eastAsia="Times New Roman"/>
        </w:rPr>
        <w:t>, in AA.VV.,</w:t>
      </w:r>
      <w:r>
        <w:rPr>
          <w:rFonts w:eastAsia="Times New Roman"/>
          <w:i/>
          <w:iCs/>
        </w:rPr>
        <w:t xml:space="preserve"> Clemente Rebora nella cultura italiana ed europea</w:t>
      </w:r>
      <w:r>
        <w:rPr>
          <w:rFonts w:eastAsia="Times New Roman"/>
        </w:rPr>
        <w:t xml:space="preserve"> (Atti del Convegno di Rovereto), Roma, Editori Riuniti, 1993, pp. 359–369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Follia e salvezza: l'"allegro a lutto" di Caproni</w:t>
      </w:r>
      <w:r>
        <w:rPr>
          <w:rFonts w:eastAsia="Times New Roman"/>
        </w:rPr>
        <w:t xml:space="preserve">, in AA. VV., </w:t>
      </w:r>
      <w:r>
        <w:rPr>
          <w:rFonts w:eastAsia="Times New Roman"/>
          <w:i/>
          <w:iCs/>
        </w:rPr>
        <w:t>Nevrosi e follia nella letteratura moderna</w:t>
      </w:r>
      <w:r>
        <w:rPr>
          <w:rFonts w:eastAsia="Times New Roman"/>
        </w:rPr>
        <w:t>, a c. di Anna Dolfi, Roma, Bulzoni, 1993, pp. 547–560</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Prefazione a Virginia Woolf,</w:t>
      </w:r>
      <w:r>
        <w:rPr>
          <w:rFonts w:eastAsia="Times New Roman"/>
          <w:i/>
          <w:iCs/>
        </w:rPr>
        <w:t xml:space="preserve"> Una stanza tutta per sé</w:t>
      </w:r>
      <w:r>
        <w:rPr>
          <w:rFonts w:eastAsia="Times New Roman"/>
        </w:rPr>
        <w:t>, Roma, Newton Compton, 1993, pp. 18–21</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Introduzione a William Shakespeare,</w:t>
      </w:r>
      <w:r>
        <w:rPr>
          <w:rFonts w:eastAsia="Times New Roman"/>
          <w:i/>
          <w:iCs/>
        </w:rPr>
        <w:t xml:space="preserve"> Molto rumore per nulla</w:t>
      </w:r>
      <w:r>
        <w:rPr>
          <w:rFonts w:eastAsia="Times New Roman"/>
        </w:rPr>
        <w:t>, Roma Newton Compton, 1993, pp. 7–9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Introduzione a George Herbert, </w:t>
      </w:r>
      <w:r>
        <w:rPr>
          <w:rFonts w:eastAsia="Times New Roman"/>
          <w:i/>
          <w:iCs/>
        </w:rPr>
        <w:t>Corona di Lode</w:t>
      </w:r>
      <w:r>
        <w:rPr>
          <w:rFonts w:eastAsia="Times New Roman"/>
        </w:rPr>
        <w:t>, Firenze, Le Lettere, 1993, pp. 7–21</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Intervento in </w:t>
      </w:r>
      <w:r>
        <w:rPr>
          <w:rFonts w:eastAsia="Times New Roman"/>
          <w:i/>
          <w:iCs/>
        </w:rPr>
        <w:t>Critica drammatica: crisi, come uscirne</w:t>
      </w:r>
      <w:r>
        <w:rPr>
          <w:rFonts w:eastAsia="Times New Roman"/>
        </w:rPr>
        <w:t>, "Hystrio", 1, gennaio-marzo 1993, p. 19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Scena e visione</w:t>
      </w:r>
      <w:r>
        <w:rPr>
          <w:rFonts w:eastAsia="Times New Roman"/>
        </w:rPr>
        <w:t>, in "Hystrio", 2, 1993, p. 68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Il corpo delle voci</w:t>
      </w:r>
      <w:r>
        <w:rPr>
          <w:rFonts w:eastAsia="Times New Roman"/>
        </w:rPr>
        <w:t xml:space="preserve">, in </w:t>
      </w:r>
      <w:r>
        <w:rPr>
          <w:rFonts w:eastAsia="Times New Roman"/>
          <w:i/>
          <w:iCs/>
        </w:rPr>
        <w:t>Poesia, teatro, drammaturgia</w:t>
      </w:r>
      <w:r>
        <w:rPr>
          <w:rFonts w:eastAsia="Times New Roman"/>
        </w:rPr>
        <w:t>, a c. di Giacomo Martini, "I Quaderni del Battello Ebbro", 12-13, giugno 1993, pp. 29–31</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Nota al testo, in Giovanni Boine, </w:t>
      </w:r>
      <w:r>
        <w:rPr>
          <w:rFonts w:eastAsia="Times New Roman"/>
          <w:i/>
          <w:iCs/>
        </w:rPr>
        <w:t>La città</w:t>
      </w:r>
      <w:r>
        <w:rPr>
          <w:rFonts w:eastAsia="Times New Roman"/>
        </w:rPr>
        <w:t>, Pistoia, Edizioni Via del Vento, 1994, pp. 27–29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Penna, la fisiologia della visione</w:t>
      </w:r>
      <w:r>
        <w:rPr>
          <w:rFonts w:eastAsia="Times New Roman"/>
        </w:rPr>
        <w:t>, ne "Il lettore di provincia", 90, agosto 1994, pp. 79–92</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Il labirinto mediterraneo negli "Orfici"</w:t>
      </w:r>
      <w:r>
        <w:rPr>
          <w:rFonts w:eastAsia="Times New Roman"/>
        </w:rPr>
        <w:t xml:space="preserve">, in AA.VV., </w:t>
      </w:r>
      <w:r>
        <w:rPr>
          <w:rFonts w:eastAsia="Times New Roman"/>
          <w:i/>
          <w:iCs/>
        </w:rPr>
        <w:t>La Liguria per Dino Campana. Il viaggio, il mistero, il mare, la mediterraneità</w:t>
      </w:r>
      <w:r>
        <w:rPr>
          <w:rFonts w:eastAsia="Times New Roman"/>
        </w:rPr>
        <w:t xml:space="preserve"> (Atti del Convegno di Genova - La Spezia, 11-13 giugno 1992), in "Resine", 58-59, 1994, pp. 61–66</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Introduzione a Virginia Woolf, </w:t>
      </w:r>
      <w:r>
        <w:rPr>
          <w:rFonts w:eastAsia="Times New Roman"/>
          <w:i/>
          <w:iCs/>
        </w:rPr>
        <w:t>Orlando</w:t>
      </w:r>
      <w:r>
        <w:rPr>
          <w:rFonts w:eastAsia="Times New Roman"/>
        </w:rPr>
        <w:t>, Roma, Newton Compton, 1994, pp. 21–25</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Maura Del Serra, in </w:t>
      </w:r>
      <w:r>
        <w:rPr>
          <w:rFonts w:eastAsia="Times New Roman"/>
          <w:i/>
          <w:iCs/>
        </w:rPr>
        <w:t>Armonie di donna</w:t>
      </w:r>
      <w:r>
        <w:rPr>
          <w:rFonts w:eastAsia="Times New Roman"/>
        </w:rPr>
        <w:t>, a c. di Giuseppe Bruni e Cinzia Lotti, Pistoia, Banco di Credito Cooperativo, 1995, pp. 79–86</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Il servizio cosmico: per il Betocchi ultimo</w:t>
      </w:r>
      <w:r>
        <w:rPr>
          <w:rFonts w:eastAsia="Times New Roman"/>
        </w:rPr>
        <w:t>, in "Erba d'Arno", 55, 1995, pp. 62–76</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Premessa a Else Lasker-Schüler, </w:t>
      </w:r>
      <w:r>
        <w:rPr>
          <w:rFonts w:eastAsia="Times New Roman"/>
          <w:i/>
          <w:iCs/>
        </w:rPr>
        <w:t>Ballate ebraiche e altre poesie</w:t>
      </w:r>
      <w:r>
        <w:rPr>
          <w:rFonts w:eastAsia="Times New Roman"/>
        </w:rPr>
        <w:t>, Firenze, Giuntina, 1985, pp. 5–12; II edizione, con nuova introduzione, ivi 1995, pp. 5–13</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Nota al testo, in Else Lasker-Schüler, </w:t>
      </w:r>
      <w:r>
        <w:rPr>
          <w:rFonts w:eastAsia="Times New Roman"/>
          <w:i/>
          <w:iCs/>
        </w:rPr>
        <w:t>Caro Cavaliere azzurro</w:t>
      </w:r>
      <w:r>
        <w:rPr>
          <w:rFonts w:eastAsia="Times New Roman"/>
        </w:rPr>
        <w:t>, Pistoia, Edizioni Via del Vento, 1995 pp. 26–29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Poesia, utopia e tradizione</w:t>
      </w:r>
      <w:r>
        <w:rPr>
          <w:rFonts w:eastAsia="Times New Roman"/>
        </w:rPr>
        <w:t>, in "Studium", 3, maggio-giugno 1995, pp. 403–412</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Immagini di Ungaretti e nostre</w:t>
      </w:r>
      <w:r>
        <w:rPr>
          <w:rFonts w:eastAsia="Times New Roman"/>
        </w:rPr>
        <w:t>, in "L'anello che non tiene". Journal of Modern Italian Literature", vol. 7, numb. 1-2, Spring-Fall 1995, pp. 7–17 [ed. 1999]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Prefazione a Katherine Mansfield, </w:t>
      </w:r>
      <w:r>
        <w:rPr>
          <w:rFonts w:eastAsia="Times New Roman"/>
          <w:i/>
          <w:iCs/>
        </w:rPr>
        <w:t>Tutti i racconti</w:t>
      </w:r>
      <w:r>
        <w:rPr>
          <w:rFonts w:eastAsia="Times New Roman"/>
        </w:rPr>
        <w:t>, Roma, Newton Compton, 1996, pp. 7–24</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Nota al testo, in Gianna Manzini, Bestiario. </w:t>
      </w:r>
      <w:r>
        <w:rPr>
          <w:rFonts w:eastAsia="Times New Roman"/>
          <w:i/>
          <w:iCs/>
        </w:rPr>
        <w:t>Tre racconti</w:t>
      </w:r>
      <w:r>
        <w:rPr>
          <w:rFonts w:eastAsia="Times New Roman"/>
        </w:rPr>
        <w:t>, Pistoia, Edizioni Via del Vento, 1996, pp. 25–29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Traduzione, co-scienza</w:t>
      </w:r>
      <w:r>
        <w:rPr>
          <w:rFonts w:eastAsia="Times New Roman"/>
        </w:rPr>
        <w:t xml:space="preserve">, in </w:t>
      </w:r>
      <w:r>
        <w:rPr>
          <w:rFonts w:eastAsia="Times New Roman"/>
          <w:i/>
          <w:iCs/>
        </w:rPr>
        <w:t>Intertestualità</w:t>
      </w:r>
      <w:r>
        <w:rPr>
          <w:rFonts w:eastAsia="Times New Roman"/>
        </w:rPr>
        <w:t>, n. 4-5 di "Testimonianze", aprile-maggio 1996, pp. 151–155</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Recensione a </w:t>
      </w:r>
      <w:r>
        <w:rPr>
          <w:rFonts w:eastAsia="Times New Roman"/>
          <w:i/>
          <w:iCs/>
        </w:rPr>
        <w:t>Le trovatore. Poetesse dell'amor cortese</w:t>
      </w:r>
      <w:r>
        <w:rPr>
          <w:rFonts w:eastAsia="Times New Roman"/>
        </w:rPr>
        <w:t xml:space="preserve">, Milano, </w:t>
      </w:r>
      <w:hyperlink r:id="rId7" w:tooltip="Libreria delle donne di Milano (la pagina non esiste)" w:history="1">
        <w:r>
          <w:rPr>
            <w:rStyle w:val="Collegamentoipertestuale"/>
            <w:rFonts w:eastAsia="Times New Roman"/>
          </w:rPr>
          <w:t>Libreria delle Donne</w:t>
        </w:r>
      </w:hyperlink>
      <w:r>
        <w:rPr>
          <w:rFonts w:eastAsia="Times New Roman"/>
        </w:rPr>
        <w:t>, 1996, in "Semicerchio", XV, 1996/2, pp. 50–51</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Dall'imago passionis di Nijinskij alla ricerca della lingua del teatro</w:t>
      </w:r>
      <w:r>
        <w:rPr>
          <w:rFonts w:eastAsia="Times New Roman"/>
        </w:rPr>
        <w:t>, in "Hystrio", n. 4, 1996, pp. 48–49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Nota </w:t>
      </w:r>
      <w:r>
        <w:rPr>
          <w:rFonts w:eastAsia="Times New Roman"/>
          <w:i/>
          <w:iCs/>
        </w:rPr>
        <w:t>Per i Montali possibili</w:t>
      </w:r>
      <w:r>
        <w:rPr>
          <w:rFonts w:eastAsia="Times New Roman"/>
        </w:rPr>
        <w:t xml:space="preserve">, in AA.VV., </w:t>
      </w:r>
      <w:r>
        <w:rPr>
          <w:rFonts w:eastAsia="Times New Roman"/>
          <w:i/>
          <w:iCs/>
        </w:rPr>
        <w:t>Montale tradotto dai poeti</w:t>
      </w:r>
      <w:r>
        <w:rPr>
          <w:rFonts w:eastAsia="Times New Roman"/>
        </w:rPr>
        <w:t>, a c. di A. Francini, numero unico di "Semicerchio", Firenze, Le Lettere, 1997, p. 58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Ritorni di Campana</w:t>
      </w:r>
      <w:r>
        <w:rPr>
          <w:rFonts w:eastAsia="Times New Roman"/>
        </w:rPr>
        <w:t>, in "Atelier", 5, marzo 1997, pp. 52–54</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Christine Koschel: la purezza armata della parola</w:t>
      </w:r>
      <w:r>
        <w:rPr>
          <w:rFonts w:eastAsia="Times New Roman"/>
        </w:rPr>
        <w:t>, in "Kamen'", 12, giugno 1998, pp. 63–69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Comprendere la pace</w:t>
      </w:r>
      <w:r>
        <w:rPr>
          <w:rFonts w:eastAsia="Times New Roman"/>
        </w:rPr>
        <w:t xml:space="preserve">, ne </w:t>
      </w:r>
      <w:r>
        <w:rPr>
          <w:rFonts w:eastAsia="Times New Roman"/>
          <w:i/>
          <w:iCs/>
        </w:rPr>
        <w:t>I colori della pace</w:t>
      </w:r>
      <w:r>
        <w:rPr>
          <w:rFonts w:eastAsia="Times New Roman"/>
        </w:rPr>
        <w:t>, Pistoia, Editrice C.R.T., 1998, pp. 28–30</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Crescita e costruzione: immagini del giardino</w:t>
      </w:r>
      <w:r>
        <w:rPr>
          <w:rFonts w:eastAsia="Times New Roman"/>
        </w:rPr>
        <w:t>, in "Le opere e i giorni", n. 3, luglio-dicembre 1998 pp. 127–134 (II ed. in vol.,</w:t>
      </w:r>
      <w:r>
        <w:rPr>
          <w:rFonts w:eastAsia="Times New Roman"/>
          <w:i/>
          <w:iCs/>
        </w:rPr>
        <w:t xml:space="preserve"> Crescita e costruzione: immagini del giardino</w:t>
      </w:r>
      <w:r>
        <w:rPr>
          <w:rFonts w:eastAsia="Times New Roman"/>
        </w:rPr>
        <w:t>, Pistoia, Editrice C.R.T., 1999)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"Fino alla più aerea lana": la poesia come rito sublime</w:t>
      </w:r>
      <w:r>
        <w:rPr>
          <w:rFonts w:eastAsia="Times New Roman"/>
        </w:rPr>
        <w:t xml:space="preserve">, in </w:t>
      </w:r>
      <w:r>
        <w:rPr>
          <w:rFonts w:eastAsia="Times New Roman"/>
          <w:i/>
          <w:iCs/>
        </w:rPr>
        <w:t>Per Cristina Campo</w:t>
      </w:r>
      <w:r>
        <w:rPr>
          <w:rFonts w:eastAsia="Times New Roman"/>
        </w:rPr>
        <w:t>, a c. di M. Farnetti e G. Forrer, Milano, Scheiwiller, 1998, pp. 152–158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Le parole della poesia: un "coro a bocca chiusa"</w:t>
      </w:r>
      <w:r>
        <w:rPr>
          <w:rFonts w:eastAsia="Times New Roman"/>
        </w:rPr>
        <w:t>, ne "Le opere e i giorni", 1, 1998, pp. 152–158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L'Opera al bianco: la "Visitazione" di Luca Della Robbia</w:t>
      </w:r>
      <w:r>
        <w:rPr>
          <w:rFonts w:eastAsia="Times New Roman"/>
        </w:rPr>
        <w:t>, in "Il Tremisse", n. 1-2, gennaio-agosto 1998, pp. 12–15.</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Virginia Woolf: le acque al di sopra dei cieli</w:t>
      </w:r>
      <w:r>
        <w:rPr>
          <w:rFonts w:eastAsia="Times New Roman"/>
        </w:rPr>
        <w:t xml:space="preserve">, in AA.VV., </w:t>
      </w:r>
      <w:r>
        <w:rPr>
          <w:rFonts w:eastAsia="Times New Roman"/>
          <w:i/>
          <w:iCs/>
        </w:rPr>
        <w:t>Scrittrici del Novecento Europeo</w:t>
      </w:r>
      <w:r>
        <w:rPr>
          <w:rFonts w:eastAsia="Times New Roman"/>
        </w:rPr>
        <w:t>, Pistoia, Editrice C.R.T., 1998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Vita per acqua. La traversata degli elementi in Virginia Woolf</w:t>
      </w:r>
      <w:r>
        <w:rPr>
          <w:rFonts w:eastAsia="Times New Roman"/>
        </w:rPr>
        <w:t>, in "Resine", anno XX, n. 76, 2º trimestre 1998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Recensione a </w:t>
      </w:r>
      <w:hyperlink r:id="rId8" w:tooltip="Luigi Fontanella" w:history="1">
        <w:r>
          <w:rPr>
            <w:rStyle w:val="Collegamentoipertestuale"/>
            <w:rFonts w:eastAsia="Times New Roman"/>
          </w:rPr>
          <w:t>Luigi Fontanella</w:t>
        </w:r>
      </w:hyperlink>
      <w:r>
        <w:rPr>
          <w:rFonts w:eastAsia="Times New Roman"/>
        </w:rPr>
        <w:t xml:space="preserve">, </w:t>
      </w:r>
      <w:r>
        <w:rPr>
          <w:rFonts w:eastAsia="Times New Roman"/>
          <w:i/>
          <w:iCs/>
        </w:rPr>
        <w:t>Ceres</w:t>
      </w:r>
      <w:r>
        <w:rPr>
          <w:rFonts w:eastAsia="Times New Roman"/>
        </w:rPr>
        <w:t>, Marina di Minturno, Caramanica Editore, 1996,in "Gradiva. International Journal of Italian Literature", new series, n. 16, 1998, pp. 157–158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Introduzione a Margherita Guidacci, </w:t>
      </w:r>
      <w:r>
        <w:rPr>
          <w:rFonts w:eastAsia="Times New Roman"/>
          <w:i/>
          <w:iCs/>
        </w:rPr>
        <w:t>Le poesie</w:t>
      </w:r>
      <w:r>
        <w:rPr>
          <w:rFonts w:eastAsia="Times New Roman"/>
        </w:rPr>
        <w:t>, a c. di Maura Del Serra, Firenze, Le Lettere ("Pan", 23), 1999, 568 pp.</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"Semino ancora parole su carta": il giardiniere di Michael Hamburger</w:t>
      </w:r>
      <w:r>
        <w:rPr>
          <w:rFonts w:eastAsia="Times New Roman"/>
        </w:rPr>
        <w:t xml:space="preserve">, introduzione a Michael Hamburger, </w:t>
      </w:r>
      <w:r>
        <w:rPr>
          <w:rFonts w:eastAsia="Times New Roman"/>
          <w:i/>
          <w:iCs/>
        </w:rPr>
        <w:t>Taccuino di un vagabondo europeo</w:t>
      </w:r>
      <w:r>
        <w:rPr>
          <w:rFonts w:eastAsia="Times New Roman"/>
        </w:rPr>
        <w:t xml:space="preserve"> (Poesie 1941-1999), a cura di Maura Del Serra, Roma, Fondazione Piazzolla ("Percorsi della poesia contemporanea", Collana diretta da Giacinto Spagnoletti, 26), 1999, pp. 7–18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Immagini di Ungaretti e nostre</w:t>
      </w:r>
      <w:r>
        <w:rPr>
          <w:rFonts w:eastAsia="Times New Roman"/>
        </w:rPr>
        <w:t>, ne "L'anello che non tiene" (Yale University), nº 1-2, Spring-Fall 1999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La poesia nel sacro</w:t>
      </w:r>
      <w:r>
        <w:rPr>
          <w:rFonts w:eastAsia="Times New Roman"/>
        </w:rPr>
        <w:t>, in "Studium", a. 95 6, novembre-dicembre 1999, pp. 915–918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La "renovatio" agonica in Sor Juana</w:t>
      </w:r>
      <w:r>
        <w:rPr>
          <w:rFonts w:eastAsia="Times New Roman"/>
        </w:rPr>
        <w:t>, in AA.VV.,</w:t>
      </w:r>
      <w:r>
        <w:rPr>
          <w:rFonts w:eastAsia="Times New Roman"/>
          <w:i/>
          <w:iCs/>
        </w:rPr>
        <w:t xml:space="preserve"> Il canto della sirena. Colloquio per il 3º Centenario della morte di Sor Juana Inès de la Cruz</w:t>
      </w:r>
      <w:r>
        <w:rPr>
          <w:rFonts w:eastAsia="Times New Roman"/>
        </w:rPr>
        <w:t xml:space="preserve"> (Atti del Convegno tenuto a Roma, Università "La Sapienza", 7-8 novembre 1995), Roma, Il Bagatto, 1999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Dire la scena</w:t>
      </w:r>
      <w:r>
        <w:rPr>
          <w:rFonts w:eastAsia="Times New Roman"/>
        </w:rPr>
        <w:t xml:space="preserve">, in </w:t>
      </w:r>
      <w:r>
        <w:rPr>
          <w:rFonts w:eastAsia="Times New Roman"/>
          <w:i/>
          <w:iCs/>
        </w:rPr>
        <w:t>Teatro e Letteratura</w:t>
      </w:r>
      <w:r>
        <w:rPr>
          <w:rFonts w:eastAsia="Times New Roman"/>
        </w:rPr>
        <w:t xml:space="preserve"> (Atti del Convegno tenuto a Roma, Teatro Manzoni, 24 maggio 1999), in "</w:t>
      </w:r>
      <w:hyperlink r:id="rId9" w:tooltip="Sipario (rivista)" w:history="1">
        <w:r>
          <w:rPr>
            <w:rStyle w:val="Collegamentoipertestuale"/>
            <w:rFonts w:eastAsia="Times New Roman"/>
            <w:i/>
            <w:iCs/>
          </w:rPr>
          <w:t>Sipario</w:t>
        </w:r>
      </w:hyperlink>
      <w:r>
        <w:rPr>
          <w:rFonts w:eastAsia="Times New Roman"/>
        </w:rPr>
        <w:t>", nº 606, dicembre 1999, pp. 154–156. Poi in "</w:t>
      </w:r>
      <w:r>
        <w:rPr>
          <w:rFonts w:eastAsia="Times New Roman"/>
          <w:i/>
          <w:iCs/>
        </w:rPr>
        <w:t>L'Ulisse, rivista di poesia, arti e scritture</w:t>
      </w:r>
      <w:r>
        <w:rPr>
          <w:rFonts w:eastAsia="Times New Roman"/>
        </w:rPr>
        <w:t>", N° 10 (Poesia e teatro, teatro di poesia). Vol. II., maggio 2008.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Intervento ne </w:t>
      </w:r>
      <w:r>
        <w:rPr>
          <w:rFonts w:eastAsia="Times New Roman"/>
          <w:i/>
          <w:iCs/>
        </w:rPr>
        <w:t>I poeti e la Bibbia</w:t>
      </w:r>
      <w:r>
        <w:rPr>
          <w:rFonts w:eastAsia="Times New Roman"/>
        </w:rPr>
        <w:t xml:space="preserve"> (Bibbia e poesie del Novecento), in AA.VV., </w:t>
      </w:r>
      <w:r>
        <w:rPr>
          <w:rFonts w:eastAsia="Times New Roman"/>
          <w:i/>
          <w:iCs/>
        </w:rPr>
        <w:t>La scrittura infinita</w:t>
      </w:r>
      <w:r>
        <w:rPr>
          <w:rFonts w:eastAsia="Times New Roman"/>
        </w:rPr>
        <w:t xml:space="preserve">, Firenze, </w:t>
      </w:r>
      <w:hyperlink r:id="rId10" w:tooltip="Leo S. Olschki" w:history="1">
        <w:r>
          <w:rPr>
            <w:rStyle w:val="Collegamentoipertestuale"/>
            <w:rFonts w:eastAsia="Times New Roman"/>
          </w:rPr>
          <w:t>Olschki</w:t>
        </w:r>
      </w:hyperlink>
      <w:r>
        <w:rPr>
          <w:rFonts w:eastAsia="Times New Roman"/>
        </w:rPr>
        <w:t>, 1999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Breviari di uno svedese</w:t>
      </w:r>
      <w:r>
        <w:rPr>
          <w:rFonts w:eastAsia="Times New Roman"/>
        </w:rPr>
        <w:t xml:space="preserve"> (recensione ai voll. di S. Nihlén Mediterraneo e </w:t>
      </w:r>
      <w:r>
        <w:rPr>
          <w:rFonts w:eastAsia="Times New Roman"/>
          <w:i/>
          <w:iCs/>
        </w:rPr>
        <w:t>Dialogo con Leonardo</w:t>
      </w:r>
      <w:r>
        <w:rPr>
          <w:rFonts w:eastAsia="Times New Roman"/>
        </w:rPr>
        <w:t>), in "Resine", nº 81-82, 3º e 4º trim. 1999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Di poesia e d'altro, vol. I</w:t>
      </w:r>
      <w:r>
        <w:rPr>
          <w:rFonts w:eastAsia="Times New Roman"/>
        </w:rPr>
        <w:t xml:space="preserve"> (M. Maddalena, Jacopone, L. Della Robbia, W. Shakespeare, G. Herbert, J. I. de la Cruz, G. B. Vico, U. Foscolo, C. Collodi, F. Nietzsche), Pistoia, Editrice C.R.T. ("Egeria. Letteratura, arte, pensiero d'Europa", 5), 2000, 160 pp.</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Nota introduttiva a Michael Hamburger, in "Poesia", a. XIII, n. 135, gennaio 2000, pp. 41–44</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"Fare uomo l'anima": il teatro della pietas in Betocchi</w:t>
      </w:r>
      <w:r>
        <w:rPr>
          <w:rFonts w:eastAsia="Times New Roman"/>
        </w:rPr>
        <w:t xml:space="preserve">, in "Il Portolano", 21-22, gennaio-giugno 2000, pp. 7–9; poi in </w:t>
      </w:r>
      <w:r>
        <w:rPr>
          <w:rFonts w:eastAsia="Times New Roman"/>
          <w:i/>
          <w:iCs/>
        </w:rPr>
        <w:t>Anniversario per Carlo Betocchi</w:t>
      </w:r>
      <w:r>
        <w:rPr>
          <w:rFonts w:eastAsia="Times New Roman"/>
        </w:rPr>
        <w:t>, Atti della giornata di studio (Firenze, 28 febbraio 2000), a cura di Anna Dolfi, Roma, Bulzoni Editore, 2001, pp. 93–99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Margherita Guidacci, l'ingovernabile Sibilla</w:t>
      </w:r>
      <w:r>
        <w:rPr>
          <w:rFonts w:eastAsia="Times New Roman"/>
        </w:rPr>
        <w:t>, in Per Margherita Guidacci. Atti delle Giornate di Studio, a cura di Margherita Ghilardi, Firenze, Le Lettere, 2001, pp. 33–38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A colloquio con i poeti. Intervista a Maura Del Serra, a cura di Vittorio Cozzoli, in "Cammino", anno 132, nº 3, marzo 2001, pp. 30–32</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Margherita Guidacci: una toscanità metafisica</w:t>
      </w:r>
      <w:r>
        <w:rPr>
          <w:rFonts w:eastAsia="Times New Roman"/>
        </w:rPr>
        <w:t>, in "Il Tremisse", nº 74/75, gennaio-agosto 2001, anno XXVI, n. 1, pp. 12–16</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Introduzione a Egle Marini. </w:t>
      </w:r>
      <w:r>
        <w:rPr>
          <w:rFonts w:eastAsia="Times New Roman"/>
          <w:i/>
          <w:iCs/>
        </w:rPr>
        <w:t>La parola scolpita</w:t>
      </w:r>
      <w:r>
        <w:rPr>
          <w:rFonts w:eastAsia="Times New Roman"/>
        </w:rPr>
        <w:t>, a c. di Maura Del Serra, con un apparato iconografico ed uno scritto a c. di Donatella Giuntoli, Pistoia, Artout-Maschietto e Musolino, 2001, pp. 7–19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Il "librato mosaico" di Egle Marini</w:t>
      </w:r>
      <w:r>
        <w:rPr>
          <w:rFonts w:eastAsia="Times New Roman"/>
        </w:rPr>
        <w:t>, in "Il Tremisse", n. 76, settembre-dicembre 2001, pp. 12–16</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Un bene irrinunciabile, una gioia</w:t>
      </w:r>
      <w:r>
        <w:rPr>
          <w:rFonts w:eastAsia="Times New Roman"/>
        </w:rPr>
        <w:t xml:space="preserve">, in </w:t>
      </w:r>
      <w:r>
        <w:rPr>
          <w:rFonts w:eastAsia="Times New Roman"/>
          <w:i/>
          <w:iCs/>
        </w:rPr>
        <w:t>Parole per la pace</w:t>
      </w:r>
      <w:r>
        <w:rPr>
          <w:rFonts w:eastAsia="Times New Roman"/>
        </w:rPr>
        <w:t>, in "Avvenire" / "Agorà", 23 dicembre 2001, p. 21</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"L'alata genia" nella poesia di Saba</w:t>
      </w:r>
      <w:r>
        <w:rPr>
          <w:rFonts w:eastAsia="Times New Roman"/>
        </w:rPr>
        <w:t xml:space="preserve">, in AA.VV., </w:t>
      </w:r>
      <w:r>
        <w:rPr>
          <w:rFonts w:eastAsia="Times New Roman"/>
          <w:i/>
          <w:iCs/>
        </w:rPr>
        <w:t>Bestiari del Novecento</w:t>
      </w:r>
      <w:r>
        <w:rPr>
          <w:rFonts w:eastAsia="Times New Roman"/>
        </w:rPr>
        <w:t>, a cura di Enza Biagini e Anna Nozzoli, Roma, Bulzoni, 2002, pp. 121–136</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Carlo Betocchi, il manovale della carità</w:t>
      </w:r>
      <w:r>
        <w:rPr>
          <w:rFonts w:eastAsia="Times New Roman"/>
        </w:rPr>
        <w:t>, in "Il Tremisse", 79, a. XXVII, n. 3 (settembre-dicembre 2002), pp. 14–16</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La poesia e l'icona: due scienze della soglia</w:t>
      </w:r>
      <w:r>
        <w:rPr>
          <w:rFonts w:eastAsia="Times New Roman"/>
        </w:rPr>
        <w:t>, in "Studium", 98 (novembre/dicembre 2002), pp. 873–882</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Margherita Guidacci. La geometria della crescita</w:t>
      </w:r>
      <w:r>
        <w:rPr>
          <w:rFonts w:eastAsia="Times New Roman"/>
        </w:rPr>
        <w:t>, in "Poesia", a. XVI, n. 172 (maggio 2003), pp. 60–71</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Le mie "eccentriche": Lasker-Schüler, Kolmar, Weil, Woolf, Mansfield, Guidacci</w:t>
      </w:r>
      <w:r>
        <w:rPr>
          <w:rFonts w:eastAsia="Times New Roman"/>
        </w:rPr>
        <w:t xml:space="preserve">, in </w:t>
      </w:r>
      <w:r>
        <w:rPr>
          <w:rFonts w:eastAsia="Times New Roman"/>
          <w:i/>
          <w:iCs/>
        </w:rPr>
        <w:t>Le eccentriche scrittrici del Novecento</w:t>
      </w:r>
      <w:r>
        <w:rPr>
          <w:rFonts w:eastAsia="Times New Roman"/>
        </w:rPr>
        <w:t>, a cura di Anna Botta, Monica Farnetti, Giorgio Rimondi, Mantova, Tre Lune Edizioni, 2003, pp. 81–94</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"Tò páthei máthos": dolore e conoscenza</w:t>
      </w:r>
      <w:r>
        <w:rPr>
          <w:rFonts w:eastAsia="Times New Roman"/>
        </w:rPr>
        <w:t>, in "Studium", a. 100, n. 2 (marzo-aprile 2004), pp. 189–203</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Le foglie della Sibilla. Scritti su Margherita Guidacci</w:t>
      </w:r>
      <w:r>
        <w:rPr>
          <w:rFonts w:eastAsia="Times New Roman"/>
        </w:rPr>
        <w:t>, Roma, Ed. Studium, 2005, 152 pp.</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Di poesia e d'altro, vol. II</w:t>
      </w:r>
      <w:r>
        <w:rPr>
          <w:rFonts w:eastAsia="Times New Roman"/>
        </w:rPr>
        <w:t xml:space="preserve"> (F. Thompson, A. Panzini, E. Lasker-Schüler, D. Campana, A. Onori, V.S. Solov'ëv), Pistoia, Petite Plaisance ("Egeria. Letteratura, arte, pensiero d'Europa", 12), 2006, 176 pp.</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Poesia e lavoro nella cultura occidentale</w:t>
      </w:r>
      <w:r>
        <w:rPr>
          <w:rFonts w:eastAsia="Times New Roman"/>
        </w:rPr>
        <w:t xml:space="preserve">. Introduzione e cura di Maura Del Serra, Prefazione di Guglielmo Epifani, Roma, Edizione del Giano, 2007, pp. 448 </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La parola poetica serve la vita</w:t>
      </w:r>
      <w:r>
        <w:rPr>
          <w:rFonts w:eastAsia="Times New Roman"/>
        </w:rPr>
        <w:t>, intervista a Maura Del Serra di Laura Stortoni Hager, in “In purissimo azzurro”, rivista di letteratura e dintorni fondata da Maria Di Lorenzo, N° 8, aprile 2008.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L'acqua e la città nella poesia dell'Otto-Novecento europeo: note ed exempla</w:t>
      </w:r>
      <w:r>
        <w:rPr>
          <w:rFonts w:eastAsia="Times New Roman"/>
        </w:rPr>
        <w:t>, in Studium, marzo/aprile 2008, anno 104º, N° 2, pp. 239–258.</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Un'alta militante dello spirito e noi: Simone Weil nel centenario della nascita</w:t>
      </w:r>
      <w:r>
        <w:rPr>
          <w:rFonts w:eastAsia="Times New Roman"/>
        </w:rPr>
        <w:t>, in "Il Tremisse",98/99, a. XXXIV, nº 1/2 (gennaio-agosto 2009), pp. 14–16.</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Introduzione e nota bio-bibliografica a Victor Segalen, </w:t>
      </w:r>
      <w:r>
        <w:rPr>
          <w:rFonts w:eastAsia="Times New Roman"/>
          <w:i/>
          <w:iCs/>
        </w:rPr>
        <w:t>Odi</w:t>
      </w:r>
      <w:r>
        <w:rPr>
          <w:rFonts w:eastAsia="Times New Roman"/>
        </w:rPr>
        <w:t>, Roma, Edizione del Giano, 2009, pp. 5–11 e 13-19.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Note sulla gnosi nella poesia del Novecento. William Butler Yeats, Fernando Pessoa, Arturo Onofri</w:t>
      </w:r>
      <w:r>
        <w:rPr>
          <w:rFonts w:eastAsia="Times New Roman"/>
        </w:rPr>
        <w:t>, in “Poesia e Spiritualità. Semestrale di ricerca transdisciplinare”, Anno II, Numero 3, luglio 2009, pp. 229–256.</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Introduzione</w:t>
      </w:r>
      <w:r>
        <w:rPr>
          <w:rFonts w:eastAsia="Times New Roman"/>
        </w:rPr>
        <w:t xml:space="preserve"> a </w:t>
      </w:r>
      <w:r>
        <w:rPr>
          <w:rFonts w:eastAsia="Times New Roman"/>
          <w:i/>
          <w:iCs/>
        </w:rPr>
        <w:t>Manualetto elettorale. Istruzioni per vincere le elezioni</w:t>
      </w:r>
      <w:r>
        <w:rPr>
          <w:rFonts w:eastAsia="Times New Roman"/>
        </w:rPr>
        <w:t xml:space="preserve"> di Quinto Tullio Cicerone, cura e traduzione di Maura Del Serra, Pontedera, Bandecchi e Vivaldi Editori, 2010, pp. 5–13.</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Di poesia e d'altro</w:t>
      </w:r>
      <w:r>
        <w:rPr>
          <w:rFonts w:eastAsia="Times New Roman"/>
        </w:rPr>
        <w:t>, vol. III (G. Boine K. Mansfield J. Evola M. Proust V. Woolf U. Saba), Pistoia, Petite Plaisance ("Egeria. Letteratura, arte, pensiero d'Europa", 14), 2010, 192 pp.</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Il teatro della poesia: scena e visione</w:t>
      </w:r>
      <w:r>
        <w:rPr>
          <w:rFonts w:eastAsia="Times New Roman"/>
        </w:rPr>
        <w:t>, in “Capoverso - rivista di scritture poetiche”, nº 19, gennaio - giugno 2010, pp. 70–74.</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“Come un fuoco dietro la nebbia”: aspetti di Virginia Woolf</w:t>
      </w:r>
      <w:r>
        <w:rPr>
          <w:rFonts w:eastAsia="Times New Roman"/>
        </w:rPr>
        <w:t>, in “Lunarionuovo", nn. 33-53, nuova serie, agosto 2010.</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L'enigma luminoso. Il retaggio di Pasternak nel cinquantenario della morte</w:t>
      </w:r>
      <w:r>
        <w:rPr>
          <w:rFonts w:eastAsia="Times New Roman"/>
        </w:rPr>
        <w:t>, ne “Il Tremisse", nº 103, settembre - dicembre 2010, pp. 13–17.</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Simone Weil: l'intelligenza della santità</w:t>
      </w:r>
      <w:r>
        <w:rPr>
          <w:rFonts w:eastAsia="Times New Roman"/>
        </w:rPr>
        <w:t>, Lucca, ZonaFranca - casa editrice di cartone, 2011, pp. 35, edizione numerata (Libri da collezione).</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Margherita Guidacci: una felicità respirabile</w:t>
      </w:r>
      <w:r>
        <w:rPr>
          <w:rFonts w:eastAsia="Times New Roman"/>
        </w:rPr>
        <w:t xml:space="preserve">, in </w:t>
      </w:r>
      <w:r>
        <w:rPr>
          <w:rFonts w:eastAsia="Times New Roman"/>
          <w:i/>
          <w:iCs/>
        </w:rPr>
        <w:t>La letteratura e il Sacro</w:t>
      </w:r>
      <w:r>
        <w:rPr>
          <w:rFonts w:eastAsia="Times New Roman"/>
        </w:rPr>
        <w:t xml:space="preserve"> vol. III, a c. di Francesco Diego Tosto, Napoli, Edizioni Scientifiche Italiane, 2011, pp. 111–129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Tagore, un Mahatma della letteratura</w:t>
      </w:r>
      <w:r>
        <w:rPr>
          <w:rFonts w:eastAsia="Times New Roman"/>
        </w:rPr>
        <w:t xml:space="preserve">, introduzione a </w:t>
      </w:r>
      <w:r>
        <w:rPr>
          <w:rFonts w:eastAsia="Times New Roman"/>
          <w:i/>
          <w:iCs/>
        </w:rPr>
        <w:t>Ricordi di vita</w:t>
      </w:r>
      <w:r>
        <w:rPr>
          <w:rFonts w:eastAsia="Times New Roman"/>
        </w:rPr>
        <w:t xml:space="preserve"> di Rabindranath Tagore, Roma, Editrice Studium 2012, pp. 7–40 </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A Polar Star that never Closes its Eyes</w:t>
      </w:r>
      <w:r>
        <w:rPr>
          <w:rFonts w:eastAsia="Times New Roman"/>
        </w:rPr>
        <w:t xml:space="preserve"> Introduction by Maura Del Serra a Walter Jackson Bate, </w:t>
      </w:r>
      <w:r>
        <w:rPr>
          <w:rFonts w:eastAsia="Times New Roman"/>
          <w:i/>
          <w:iCs/>
        </w:rPr>
        <w:t>Negative Capability: The Intuitive Approach in Keats</w:t>
      </w:r>
      <w:r>
        <w:rPr>
          <w:rFonts w:eastAsia="Times New Roman"/>
        </w:rPr>
        <w:t>. New York, Contra Mundum Press 2012, pp. 0-XI / 1-92</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The theatre of Poetry: scene &amp;vision</w:t>
      </w:r>
      <w:r>
        <w:rPr>
          <w:rFonts w:eastAsia="Times New Roman"/>
        </w:rPr>
        <w:t>, in HYPERION (On the future of aesthetics), New York, Contra Mundum Press. Volume VII, Issue 1, 2013, pp. 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Nota introduttiva</w:t>
      </w:r>
      <w:r>
        <w:rPr>
          <w:rFonts w:eastAsia="Times New Roman"/>
        </w:rPr>
        <w:t xml:space="preserve"> a </w:t>
      </w:r>
      <w:r>
        <w:rPr>
          <w:rFonts w:eastAsia="Times New Roman"/>
          <w:i/>
          <w:iCs/>
        </w:rPr>
        <w:t>Poesie e prose liriche</w:t>
      </w:r>
      <w:r>
        <w:rPr>
          <w:rFonts w:eastAsia="Times New Roman"/>
        </w:rPr>
        <w:t xml:space="preserve"> di Katherine Mansfield, a cura di Maura Del Serra, Pistoia, Editrice Petite plaisance, 2013, pp. 7–11.</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Djuna, o degli angeli disabitati</w:t>
      </w:r>
      <w:r>
        <w:rPr>
          <w:rFonts w:eastAsia="Times New Roman"/>
        </w:rPr>
        <w:t xml:space="preserve">, introduzione a </w:t>
      </w:r>
      <w:r>
        <w:rPr>
          <w:rFonts w:eastAsia="Times New Roman"/>
          <w:i/>
          <w:iCs/>
        </w:rPr>
        <w:t>Animali quasi umani</w:t>
      </w:r>
      <w:r>
        <w:rPr>
          <w:rFonts w:eastAsia="Times New Roman"/>
        </w:rPr>
        <w:t>. Short Plays di Djuna Barnes, a cura di Silvia Masotti (illustrazioni di Cristina Gardumi e nota di Carmelo Rifici) Pistoia, Editrice Petite plaisance, 2013, pp. 5–11.</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Introduzione</w:t>
      </w:r>
      <w:r>
        <w:rPr>
          <w:rFonts w:eastAsia="Times New Roman"/>
        </w:rPr>
        <w:t xml:space="preserve"> a Victoria Ocampo, Rabindranath Tagore,</w:t>
      </w:r>
      <w:r>
        <w:rPr>
          <w:rFonts w:eastAsia="Times New Roman"/>
          <w:i/>
          <w:iCs/>
        </w:rPr>
        <w:t xml:space="preserve"> Non posso tradurre il mio cuore. Lettere 1924-1943</w:t>
      </w:r>
      <w:r>
        <w:rPr>
          <w:rFonts w:eastAsia="Times New Roman"/>
        </w:rPr>
        <w:t>, cura e traduzione di Maura Del Serra, Milano, Archinto, 2013, pp. 5–19.</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Intervista a Maura Del Serra,</w:t>
      </w:r>
      <w:r>
        <w:rPr>
          <w:rFonts w:eastAsia="Times New Roman"/>
        </w:rPr>
        <w:t xml:space="preserve"> a cura di Nuria Kanzian, ne "La Gazzetta di Istanbul" numero X, ottobre 2015, pp. 26–27.</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i/>
          <w:iCs/>
        </w:rPr>
        <w:t>Una rara pietà. L'angelo con la testa del Battista</w:t>
      </w:r>
      <w:r>
        <w:rPr>
          <w:rFonts w:eastAsia="Times New Roman"/>
        </w:rPr>
        <w:t>, Presentazione di Cristina Tuci, Foto di Carlo Chiavacci, Pistoia, Gli Ori, 2016, pp. 32.</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"Miklos Szentkuthy. </w:t>
      </w:r>
      <w:r>
        <w:rPr>
          <w:rFonts w:eastAsia="Times New Roman"/>
          <w:i/>
          <w:iCs/>
        </w:rPr>
        <w:t>Il manierista enciclopedico della Weltliteratur: verso l'unica e sola metafora</w:t>
      </w:r>
      <w:r>
        <w:rPr>
          <w:rFonts w:eastAsia="Times New Roman"/>
        </w:rPr>
        <w:t>, in, Il lettore di provincia, rivista semestrale, A. Longo Editore Ravenna, anno XLVII fascicolo 146, gennaio/giugno 2016, pp.99-104.</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Senza titolo (traduzione in svedese di Ida Andersen) in Staffan Nihlèn, </w:t>
      </w:r>
      <w:r>
        <w:rPr>
          <w:rFonts w:eastAsia="Times New Roman"/>
          <w:i/>
          <w:iCs/>
        </w:rPr>
        <w:t>Den ljuva returen</w:t>
      </w:r>
      <w:r>
        <w:rPr>
          <w:rFonts w:eastAsia="Times New Roman"/>
        </w:rPr>
        <w:t>, Utgiven med stod av Lunds Konsthall, 2016, p. 3.</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Introduzione a </w:t>
      </w:r>
      <w:r>
        <w:rPr>
          <w:rFonts w:eastAsia="Times New Roman"/>
          <w:i/>
          <w:iCs/>
        </w:rPr>
        <w:t>L'affresco di Cigliè</w:t>
      </w:r>
      <w:r>
        <w:rPr>
          <w:rFonts w:eastAsia="Times New Roman"/>
        </w:rPr>
        <w:t xml:space="preserve"> di Giorgio Bàrberi Squarotti, Mantova, Editrice Fuocofuochino, 2016, pp. n.n.</w:t>
      </w:r>
    </w:p>
    <w:p w:rsidR="00C57B98" w:rsidRDefault="00C57B98" w:rsidP="00C57B98">
      <w:pPr>
        <w:numPr>
          <w:ilvl w:val="0"/>
          <w:numId w:val="1"/>
        </w:numPr>
        <w:spacing w:before="100" w:beforeAutospacing="1" w:after="100" w:afterAutospacing="1" w:line="240" w:lineRule="auto"/>
        <w:rPr>
          <w:rFonts w:eastAsia="Times New Roman"/>
        </w:rPr>
      </w:pPr>
      <w:r>
        <w:rPr>
          <w:rFonts w:eastAsia="Times New Roman"/>
        </w:rPr>
        <w:t xml:space="preserve">Akhenaton, </w:t>
      </w:r>
      <w:r>
        <w:rPr>
          <w:rFonts w:eastAsia="Times New Roman"/>
          <w:i/>
          <w:iCs/>
        </w:rPr>
        <w:t>Inno ad Aton: L'epifania solare del bene</w:t>
      </w:r>
      <w:r>
        <w:rPr>
          <w:rFonts w:eastAsia="Times New Roman"/>
        </w:rPr>
        <w:t>, a.c. di Maura Del Serra, in PAF N°4, Pistoia, CSRE Editore, 2017, pp. 39-48.</w:t>
      </w:r>
    </w:p>
    <w:p w:rsidR="00C57B98" w:rsidRDefault="00C57B98" w:rsidP="00C57B98">
      <w:pPr>
        <w:pStyle w:val="NormaleWeb"/>
        <w:rPr>
          <w:rFonts w:eastAsiaTheme="minorEastAsia"/>
        </w:rPr>
      </w:pPr>
      <w:r>
        <w:t xml:space="preserve">N.B. - </w:t>
      </w:r>
      <w:r>
        <w:rPr>
          <w:i/>
          <w:iCs/>
        </w:rPr>
        <w:t>Lo scritto L'ossessione della morte fuori dal luogo e dal tempo</w:t>
      </w:r>
      <w:r>
        <w:t xml:space="preserve"> che nel volume</w:t>
      </w:r>
      <w:r>
        <w:rPr>
          <w:i/>
          <w:iCs/>
        </w:rPr>
        <w:t xml:space="preserve"> Dino Campana. La poesia e il teatro</w:t>
      </w:r>
      <w:r>
        <w:t xml:space="preserve">, a cura di Giacomo Martini, Porretta Terme (Bologna), è attribuito a Maura Del Serra, non è stato scritto da Maura Del Serra, la quale non ha nemmeno partecipato al Convegno di cui il volume citato raccoglie gli Atti. </w:t>
      </w:r>
    </w:p>
    <w:p w:rsidR="00C57B98" w:rsidRDefault="00C57B98" w:rsidP="00C57B98">
      <w:pPr>
        <w:pStyle w:val="Titolo3"/>
        <w:rPr>
          <w:rFonts w:eastAsia="Times New Roman"/>
        </w:rPr>
      </w:pPr>
      <w:r>
        <w:rPr>
          <w:rStyle w:val="mw-headline"/>
          <w:rFonts w:eastAsia="Times New Roman"/>
        </w:rPr>
        <w:t>Poesia</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L'arco</w:t>
      </w:r>
      <w:r>
        <w:rPr>
          <w:rFonts w:eastAsia="Times New Roman"/>
        </w:rPr>
        <w:t xml:space="preserve"> (poesie 1974-1977), prefazione di M. Luzi, Firenze, Giuntina, 1978, pp. 30</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Sette poesie</w:t>
      </w:r>
      <w:r>
        <w:rPr>
          <w:rFonts w:eastAsia="Times New Roman"/>
        </w:rPr>
        <w:t>, ne "L'Albero", 61-62, 1979, pp. 199–201</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Dodici poesie</w:t>
      </w:r>
      <w:r>
        <w:rPr>
          <w:rFonts w:eastAsia="Times New Roman"/>
        </w:rPr>
        <w:t>, ne "L'Altro Versante", 1, 1981, pp. 160–163</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La gloria oscura</w:t>
      </w:r>
      <w:r>
        <w:rPr>
          <w:rFonts w:eastAsia="Times New Roman"/>
        </w:rPr>
        <w:t xml:space="preserve"> (poesie 1978-1982), Firenze, Giuntina, 1983, pp. 62</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Edmond Jabès</w:t>
      </w:r>
      <w:r>
        <w:rPr>
          <w:rFonts w:eastAsia="Times New Roman"/>
        </w:rPr>
        <w:t xml:space="preserve"> (premiata), in AA.VV., X Premio Nazionale di Poesia Inedita "Città di Bari-Marina di Palese", Bari-Palese, 1983, p. 40</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Traduzione di </w:t>
      </w:r>
      <w:r>
        <w:rPr>
          <w:rFonts w:eastAsia="Times New Roman"/>
          <w:i/>
          <w:iCs/>
        </w:rPr>
        <w:t>Sempre</w:t>
      </w:r>
      <w:r>
        <w:rPr>
          <w:rFonts w:eastAsia="Times New Roman"/>
        </w:rPr>
        <w:t xml:space="preserve">, </w:t>
      </w:r>
      <w:r>
        <w:rPr>
          <w:rFonts w:eastAsia="Times New Roman"/>
          <w:i/>
          <w:iCs/>
        </w:rPr>
        <w:t>A una nuova vita</w:t>
      </w:r>
      <w:r>
        <w:rPr>
          <w:rFonts w:eastAsia="Times New Roman"/>
        </w:rPr>
        <w:t xml:space="preserve"> (da </w:t>
      </w:r>
      <w:r>
        <w:rPr>
          <w:rFonts w:eastAsia="Times New Roman"/>
          <w:i/>
          <w:iCs/>
        </w:rPr>
        <w:t>L'arco</w:t>
      </w:r>
      <w:r>
        <w:rPr>
          <w:rFonts w:eastAsia="Times New Roman"/>
        </w:rPr>
        <w:t xml:space="preserve">) e di </w:t>
      </w:r>
      <w:r>
        <w:rPr>
          <w:rFonts w:eastAsia="Times New Roman"/>
          <w:i/>
          <w:iCs/>
        </w:rPr>
        <w:t>La follia salvata</w:t>
      </w:r>
      <w:r>
        <w:rPr>
          <w:rFonts w:eastAsia="Times New Roman"/>
        </w:rPr>
        <w:t xml:space="preserve"> (da </w:t>
      </w:r>
      <w:r>
        <w:rPr>
          <w:rFonts w:eastAsia="Times New Roman"/>
          <w:i/>
          <w:iCs/>
        </w:rPr>
        <w:t>La gloria oscura</w:t>
      </w:r>
      <w:r>
        <w:rPr>
          <w:rFonts w:eastAsia="Times New Roman"/>
        </w:rPr>
        <w:t>), in "Schreibheft", 21, 1983 (trad. di Dieter Schlesak)</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Sette poesie inedite</w:t>
      </w:r>
      <w:r>
        <w:rPr>
          <w:rFonts w:eastAsia="Times New Roman"/>
        </w:rPr>
        <w:t>, in "Italyan Filolojisi", 14, 1984, pp. 11–12</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Due Poesie (</w:t>
      </w:r>
      <w:r>
        <w:rPr>
          <w:rFonts w:eastAsia="Times New Roman"/>
          <w:i/>
          <w:iCs/>
        </w:rPr>
        <w:t>Outsiders</w:t>
      </w:r>
      <w:r>
        <w:rPr>
          <w:rFonts w:eastAsia="Times New Roman"/>
        </w:rPr>
        <w:t>,</w:t>
      </w:r>
      <w:r>
        <w:rPr>
          <w:rFonts w:eastAsia="Times New Roman"/>
          <w:i/>
          <w:iCs/>
        </w:rPr>
        <w:t xml:space="preserve"> Maturazione</w:t>
      </w:r>
      <w:r>
        <w:rPr>
          <w:rFonts w:eastAsia="Times New Roman"/>
        </w:rPr>
        <w:t xml:space="preserve"> ), in "Don Quichotte", hiver 1984, p. 11</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Concordanze</w:t>
      </w:r>
      <w:r>
        <w:rPr>
          <w:rFonts w:eastAsia="Times New Roman"/>
        </w:rPr>
        <w:t xml:space="preserve"> (poesie 1983-1984), introduzione di G. Barberi Squarotti, Firenze, Giuntina, 1985, pp. 73 (premio "Ceppo-Proposte" 1985; premio "Ceva" 1986)</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Tre poesie</w:t>
      </w:r>
      <w:r>
        <w:rPr>
          <w:rFonts w:eastAsia="Times New Roman"/>
        </w:rPr>
        <w:t>, in AA.VV., Premio "Romagna" 1985, in "Forum", gennaio-febbraio 1985, pp. 60–61</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Due poesie</w:t>
      </w:r>
      <w:r>
        <w:rPr>
          <w:rFonts w:eastAsia="Times New Roman"/>
        </w:rPr>
        <w:t xml:space="preserve"> (</w:t>
      </w:r>
      <w:r>
        <w:rPr>
          <w:rFonts w:eastAsia="Times New Roman"/>
          <w:i/>
          <w:iCs/>
        </w:rPr>
        <w:t>Kore</w:t>
      </w:r>
      <w:r>
        <w:rPr>
          <w:rFonts w:eastAsia="Times New Roman"/>
        </w:rPr>
        <w:t xml:space="preserve">, </w:t>
      </w:r>
      <w:r>
        <w:rPr>
          <w:rFonts w:eastAsia="Times New Roman"/>
          <w:i/>
          <w:iCs/>
        </w:rPr>
        <w:t>Gli anni-luce</w:t>
      </w:r>
      <w:r>
        <w:rPr>
          <w:rFonts w:eastAsia="Times New Roman"/>
        </w:rPr>
        <w:t>), in "Hellas", 8-9, 1985, pp. 144–145</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Quattordici poesie</w:t>
      </w:r>
      <w:r>
        <w:rPr>
          <w:rFonts w:eastAsia="Times New Roman"/>
        </w:rPr>
        <w:t xml:space="preserve">, con autopresentazione e nota bio-bibliografica, in AA.VV., </w:t>
      </w:r>
      <w:r>
        <w:rPr>
          <w:rFonts w:eastAsia="Times New Roman"/>
          <w:i/>
          <w:iCs/>
        </w:rPr>
        <w:t>Poeti della Toscana</w:t>
      </w:r>
      <w:r>
        <w:rPr>
          <w:rFonts w:eastAsia="Times New Roman"/>
        </w:rPr>
        <w:t>, antologia a c. di A. Frattini e F. Manescalchi, Forlì, Forum, 1985, pp. 193–198</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Quartetto</w:t>
      </w:r>
      <w:r>
        <w:rPr>
          <w:rFonts w:eastAsia="Times New Roman"/>
        </w:rPr>
        <w:t xml:space="preserve"> (premiata), in AA.VV., XII Premio Nazionale di poesia inedita "Città di Bari-Marina di Palese", Bari-Roma, Safra, 1986, pp. 21–23</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Campo di volo</w:t>
      </w:r>
      <w:r>
        <w:rPr>
          <w:rFonts w:eastAsia="Times New Roman"/>
        </w:rPr>
        <w:t>, in "Gradiva", 4, 1986, p. 69</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Contraccambio</w:t>
      </w:r>
      <w:r>
        <w:rPr>
          <w:rFonts w:eastAsia="Times New Roman"/>
        </w:rPr>
        <w:t xml:space="preserve"> (da </w:t>
      </w:r>
      <w:r>
        <w:rPr>
          <w:rFonts w:eastAsia="Times New Roman"/>
          <w:i/>
          <w:iCs/>
        </w:rPr>
        <w:t>Concordanze</w:t>
      </w:r>
      <w:r>
        <w:rPr>
          <w:rFonts w:eastAsia="Times New Roman"/>
        </w:rPr>
        <w:t>), in Accademia Pistoiese del Ceppo, I trent'anni del Ceppo. Cronaca di un premio, Ed. del Comune di Pistoia, 1987, p. 110</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Cinque poesie inedite</w:t>
      </w:r>
      <w:r>
        <w:rPr>
          <w:rFonts w:eastAsia="Times New Roman"/>
        </w:rPr>
        <w:t>, in "Forum", luglio-agosto 1987 (a seguito dell'intervista cit.)</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Il pentito</w:t>
      </w:r>
      <w:r>
        <w:rPr>
          <w:rFonts w:eastAsia="Times New Roman"/>
        </w:rPr>
        <w:t xml:space="preserve">, in AA.VV., </w:t>
      </w:r>
      <w:r>
        <w:rPr>
          <w:rFonts w:eastAsia="Times New Roman"/>
          <w:i/>
          <w:iCs/>
        </w:rPr>
        <w:t>Agenda del poeta 1988</w:t>
      </w:r>
      <w:r>
        <w:rPr>
          <w:rFonts w:eastAsia="Times New Roman"/>
        </w:rPr>
        <w:t>, a c. di G. Bárberi Squarotti e S. Gros-Pietro, Torino, Genesi, 1987, p. 63</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Meridiana</w:t>
      </w:r>
      <w:r>
        <w:rPr>
          <w:rFonts w:eastAsia="Times New Roman"/>
        </w:rPr>
        <w:t>, introduzione di D. Valli, Firenze, Giuntina, 1987, pp. 149 (premio "Dessì" 1987; premio "A. Gatto" 1988)</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Tre poesie</w:t>
      </w:r>
      <w:r>
        <w:rPr>
          <w:rFonts w:eastAsia="Times New Roman"/>
        </w:rPr>
        <w:t>, in AA.VV., Fucecchio Poesia. Existentia, Santa Croce sull'Arno, Ed. Ponteblu, 1988, pp. 11–15</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Trittico</w:t>
      </w:r>
      <w:r>
        <w:rPr>
          <w:rFonts w:eastAsia="Times New Roman"/>
        </w:rPr>
        <w:t>, in "Gradiva", 6, 1988</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Natura</w:t>
      </w:r>
      <w:r>
        <w:rPr>
          <w:rFonts w:eastAsia="Times New Roman"/>
        </w:rPr>
        <w:t xml:space="preserve">, in AA.VV., </w:t>
      </w:r>
      <w:r>
        <w:rPr>
          <w:rFonts w:eastAsia="Times New Roman"/>
          <w:i/>
          <w:iCs/>
        </w:rPr>
        <w:t>Antologia del Premio "Traiano"</w:t>
      </w:r>
      <w:r>
        <w:rPr>
          <w:rFonts w:eastAsia="Times New Roman"/>
        </w:rPr>
        <w:t xml:space="preserve"> - 1976-1987, Venezia, 1988, pp. 66–67</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Tre poesie</w:t>
      </w:r>
      <w:r>
        <w:rPr>
          <w:rFonts w:eastAsia="Times New Roman"/>
        </w:rPr>
        <w:t>, in "Erba d'Arno", 35, 1989</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Cinque poesie, in Dieci anni di poesia. Premio "Ceva 1979-1988", a c. di L. Bona e T. Michelotti, Club Momigliano, Cuneo, 1989, pp. 55–60</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Il profeta</w:t>
      </w:r>
      <w:r>
        <w:rPr>
          <w:rFonts w:eastAsia="Times New Roman"/>
        </w:rPr>
        <w:t xml:space="preserve"> (La terra promessa), in </w:t>
      </w:r>
      <w:r>
        <w:rPr>
          <w:rFonts w:eastAsia="Times New Roman"/>
          <w:i/>
          <w:iCs/>
        </w:rPr>
        <w:t>Trentennale Premio Nazionale di Poesia "David"</w:t>
      </w:r>
      <w:r>
        <w:rPr>
          <w:rFonts w:eastAsia="Times New Roman"/>
        </w:rPr>
        <w:t xml:space="preserve"> - 1958-1988, Carrara, 1989, p. 89</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Tre poesie</w:t>
      </w:r>
      <w:r>
        <w:rPr>
          <w:rFonts w:eastAsia="Times New Roman"/>
        </w:rPr>
        <w:t>, in "Akorn" novembre-dicembre 1989, pp. 30–33 (trad. di G. Pagnucci)</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Debito</w:t>
      </w:r>
      <w:r>
        <w:rPr>
          <w:rFonts w:eastAsia="Times New Roman"/>
        </w:rPr>
        <w:t xml:space="preserve">, in AA.VV., </w:t>
      </w:r>
      <w:r>
        <w:rPr>
          <w:rFonts w:eastAsia="Times New Roman"/>
          <w:i/>
          <w:iCs/>
        </w:rPr>
        <w:t>Almanacco del poeta 1990</w:t>
      </w:r>
      <w:r>
        <w:rPr>
          <w:rFonts w:eastAsia="Times New Roman"/>
        </w:rPr>
        <w:t>, a c. di G. Bárberi Squarotti e S. Gros-Pietro, Torino, Genesi, 1990, p. 65</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Sostanze</w:t>
      </w:r>
      <w:r>
        <w:rPr>
          <w:rFonts w:eastAsia="Times New Roman"/>
        </w:rPr>
        <w:t>, incisioni di L. Jochamowitz, introduzione di F. Ulivi, Fondi, Confronto, 1992, pp. 46 (Premio "Libero De Libero" 1991)</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Per chi scrive il poeta</w:t>
      </w:r>
      <w:r>
        <w:rPr>
          <w:rFonts w:eastAsia="Times New Roman"/>
        </w:rPr>
        <w:t>, in "Poesia", 65, settembre 1993</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Senza niente</w:t>
      </w:r>
      <w:r>
        <w:rPr>
          <w:rFonts w:eastAsia="Times New Roman"/>
        </w:rPr>
        <w:t>, con un disegno di Staffan Nihlén, Firenze, Giuntina, 1993, pp. n.n.</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Dietro il sole e la notte</w:t>
      </w:r>
      <w:r>
        <w:rPr>
          <w:rFonts w:eastAsia="Times New Roman"/>
        </w:rPr>
        <w:t>, con un disegno di Jorio Vivarelli, Firenze, Giuntina, 1994, pp. n.n.</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Corale. Cento poesie scelte dall'autrice</w:t>
      </w:r>
      <w:r>
        <w:rPr>
          <w:rFonts w:eastAsia="Times New Roman"/>
        </w:rPr>
        <w:t>, introduzione di G. Bárberi squarotti, Roma, Newton Compton, 1994, pp. 94 (Premio Internazionale "E. Montale" 1995) ISBN 9 788877 800848</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Za solecem i nociju vosled</w:t>
      </w:r>
      <w:r>
        <w:rPr>
          <w:rFonts w:eastAsia="Times New Roman"/>
        </w:rPr>
        <w:t xml:space="preserve"> ('Dietro il sole e la notte'), introduzione di L. Verscinin, traduzione di L. Verscinin, E. Moloskowskaja e V. Fadin, illustrazioni di Michail Saltikov, Moskva, Elia Arto, 1994, pp. 109</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Amicizia</w:t>
      </w:r>
      <w:r>
        <w:rPr>
          <w:rFonts w:eastAsia="Times New Roman"/>
        </w:rPr>
        <w:t>, ed. fuori commercio (100 copie numerate), Pistoia 1994</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Poesia religiosa italiana. Dalle origini al '900</w:t>
      </w:r>
      <w:r>
        <w:rPr>
          <w:rFonts w:eastAsia="Times New Roman"/>
        </w:rPr>
        <w:t>, antologia a c. di Ferruccio Ulivi e Marta Savini, Casale Monferrato, Piemme, 1994, pp. 800–804</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Aforismi</w:t>
      </w:r>
      <w:r>
        <w:rPr>
          <w:rFonts w:eastAsia="Times New Roman"/>
        </w:rPr>
        <w:t>, con una nota di M. Pieracci Harwell, Pistoia, Edizioni Via del Vento, 1995, pp. 32</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Maura Del Serra, in </w:t>
      </w:r>
      <w:r>
        <w:rPr>
          <w:rFonts w:eastAsia="Times New Roman"/>
          <w:i/>
          <w:iCs/>
        </w:rPr>
        <w:t>Lo spazio del testo</w:t>
      </w:r>
      <w:r>
        <w:rPr>
          <w:rFonts w:eastAsia="Times New Roman"/>
        </w:rPr>
        <w:t>, Milano, Mondadori, 1996, pp. 1326–1330</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Rooms - Lines for a Dance</w:t>
      </w:r>
      <w:r>
        <w:rPr>
          <w:rFonts w:eastAsia="Times New Roman"/>
        </w:rPr>
        <w:t>, in "Gradiva. International Journal of Italian Literature", new series, n. 15, 1997, pp. 35–44</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Poesie ne </w:t>
      </w:r>
      <w:r>
        <w:rPr>
          <w:rFonts w:eastAsia="Times New Roman"/>
          <w:i/>
          <w:iCs/>
        </w:rPr>
        <w:t>I colori della pace</w:t>
      </w:r>
      <w:r>
        <w:rPr>
          <w:rFonts w:eastAsia="Times New Roman"/>
        </w:rPr>
        <w:t>, Pistoia, Editrice C.R.T., 1997, pp. 31–36</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L'età che non dà ombra</w:t>
      </w:r>
      <w:r>
        <w:rPr>
          <w:rFonts w:eastAsia="Times New Roman"/>
        </w:rPr>
        <w:t>, Firenze, Le Lettere, 1997, pp. 132 (Premio "Città di Catanzaro" 1997)</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Elementi</w:t>
      </w:r>
      <w:r>
        <w:rPr>
          <w:rFonts w:eastAsia="Times New Roman"/>
        </w:rPr>
        <w:t>, Übersetzt von Christine Koschel, Wuppertal, Graphik von Eckard Froeschlin, Edition Schwarze Seite, 1997, pp. n.n.</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Quattro prosopopee (</w:t>
      </w:r>
      <w:r>
        <w:rPr>
          <w:rFonts w:eastAsia="Times New Roman"/>
          <w:i/>
          <w:iCs/>
        </w:rPr>
        <w:t>In principio era la terra</w:t>
      </w:r>
      <w:r>
        <w:rPr>
          <w:rFonts w:eastAsia="Times New Roman"/>
        </w:rPr>
        <w:t xml:space="preserve">; </w:t>
      </w:r>
      <w:r>
        <w:rPr>
          <w:rFonts w:eastAsia="Times New Roman"/>
          <w:i/>
          <w:iCs/>
        </w:rPr>
        <w:t>In principio era l'acqua</w:t>
      </w:r>
      <w:r>
        <w:rPr>
          <w:rFonts w:eastAsia="Times New Roman"/>
        </w:rPr>
        <w:t xml:space="preserve">; </w:t>
      </w:r>
      <w:r>
        <w:rPr>
          <w:rFonts w:eastAsia="Times New Roman"/>
          <w:i/>
          <w:iCs/>
        </w:rPr>
        <w:t>In principio era l'aria</w:t>
      </w:r>
      <w:r>
        <w:rPr>
          <w:rFonts w:eastAsia="Times New Roman"/>
        </w:rPr>
        <w:t>; In principio era il fuoco), in "Astolfo", 1, 1997, pp. 21–22</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Dikter (</w:t>
      </w:r>
      <w:r>
        <w:rPr>
          <w:rFonts w:eastAsia="Times New Roman"/>
          <w:i/>
          <w:iCs/>
        </w:rPr>
        <w:t>Skuld</w:t>
      </w:r>
      <w:r>
        <w:rPr>
          <w:rFonts w:eastAsia="Times New Roman"/>
        </w:rPr>
        <w:t xml:space="preserve">; </w:t>
      </w:r>
      <w:r>
        <w:rPr>
          <w:rFonts w:eastAsia="Times New Roman"/>
          <w:i/>
          <w:iCs/>
        </w:rPr>
        <w:t>Lör</w:t>
      </w:r>
      <w:r>
        <w:rPr>
          <w:rFonts w:eastAsia="Times New Roman"/>
        </w:rPr>
        <w:t xml:space="preserve">; </w:t>
      </w:r>
      <w:r>
        <w:rPr>
          <w:rFonts w:eastAsia="Times New Roman"/>
          <w:i/>
          <w:iCs/>
        </w:rPr>
        <w:t>Medretandet</w:t>
      </w:r>
      <w:r>
        <w:rPr>
          <w:rFonts w:eastAsia="Times New Roman"/>
        </w:rPr>
        <w:t xml:space="preserve">; </w:t>
      </w:r>
      <w:r>
        <w:rPr>
          <w:rFonts w:eastAsia="Times New Roman"/>
          <w:i/>
          <w:iCs/>
        </w:rPr>
        <w:t>Ödet</w:t>
      </w:r>
      <w:r>
        <w:rPr>
          <w:rFonts w:eastAsia="Times New Roman"/>
        </w:rPr>
        <w:t>), trad. di V. Emond, in "Horisont", 2, 1997, pp. 55–56</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Sette poesie</w:t>
      </w:r>
      <w:r>
        <w:rPr>
          <w:rFonts w:eastAsia="Times New Roman"/>
        </w:rPr>
        <w:t>, trad. di A. Susanna, in 13e Festival Internacional de Poesia de Barcelona, Barcelona, Istitut de Cultura, 1997, pp. 26–34</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Poesie </w:t>
      </w:r>
      <w:r>
        <w:rPr>
          <w:rFonts w:eastAsia="Times New Roman"/>
          <w:i/>
          <w:iCs/>
        </w:rPr>
        <w:t>I vinti</w:t>
      </w:r>
      <w:r>
        <w:rPr>
          <w:rFonts w:eastAsia="Times New Roman"/>
        </w:rPr>
        <w:t>, in "Avvenire", 7 dicembre 1997</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Incendi estivi</w:t>
      </w:r>
      <w:r>
        <w:rPr>
          <w:rFonts w:eastAsia="Times New Roman"/>
        </w:rPr>
        <w:t xml:space="preserve">, in </w:t>
      </w:r>
      <w:r>
        <w:rPr>
          <w:rFonts w:eastAsia="Times New Roman"/>
          <w:i/>
          <w:iCs/>
        </w:rPr>
        <w:t>Melodie della terra. Novecento e natura</w:t>
      </w:r>
      <w:r>
        <w:rPr>
          <w:rFonts w:eastAsia="Times New Roman"/>
        </w:rPr>
        <w:t>, a c. di Plinio Perilli, Milano, Crocetti, 1997, p. 371</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Tre poesie</w:t>
      </w:r>
      <w:r>
        <w:rPr>
          <w:rFonts w:eastAsia="Times New Roman"/>
        </w:rPr>
        <w:t>, in "Iduna. Epistola poetica", 1998, a c. di Silvia Aman e Paolo Birolini, pp. 21–22</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Dodici poesie inedite</w:t>
      </w:r>
      <w:r>
        <w:rPr>
          <w:rFonts w:eastAsia="Times New Roman"/>
        </w:rPr>
        <w:t>, in YIP (Yale Italian Poetry), II, 1, 1998, pp. 61–72</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Adagio con fuoco. Poesie. Versi per la danza</w:t>
      </w:r>
      <w:r>
        <w:rPr>
          <w:rFonts w:eastAsia="Times New Roman"/>
        </w:rPr>
        <w:t>, con uno scritto di Monica Farnetti, Firenze, Le Lettere, 1999, 120 pp.</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Poesia</w:t>
      </w:r>
      <w:r>
        <w:rPr>
          <w:rFonts w:eastAsia="Times New Roman"/>
          <w:i/>
          <w:iCs/>
        </w:rPr>
        <w:t xml:space="preserve"> Identità</w:t>
      </w:r>
      <w:r>
        <w:rPr>
          <w:rFonts w:eastAsia="Times New Roman"/>
        </w:rPr>
        <w:t>, ne "Il Tirreno", 14 febbraio 1999, p. 3</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Imago Dei</w:t>
      </w:r>
      <w:r>
        <w:rPr>
          <w:rFonts w:eastAsia="Times New Roman"/>
        </w:rPr>
        <w:t xml:space="preserve">, in </w:t>
      </w:r>
      <w:r>
        <w:rPr>
          <w:rFonts w:eastAsia="Times New Roman"/>
          <w:i/>
          <w:iCs/>
        </w:rPr>
        <w:t>Poesie di Dio</w:t>
      </w:r>
      <w:r>
        <w:rPr>
          <w:rFonts w:eastAsia="Times New Roman"/>
        </w:rPr>
        <w:t>, Torino, Einaudi, 1999, p. 67</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Speranza</w:t>
      </w:r>
      <w:r>
        <w:rPr>
          <w:rFonts w:eastAsia="Times New Roman"/>
        </w:rPr>
        <w:t xml:space="preserve">, in </w:t>
      </w:r>
      <w:r>
        <w:rPr>
          <w:rFonts w:eastAsia="Times New Roman"/>
          <w:i/>
          <w:iCs/>
        </w:rPr>
        <w:t>Poesie di Dio</w:t>
      </w:r>
      <w:r>
        <w:rPr>
          <w:rFonts w:eastAsia="Times New Roman"/>
        </w:rPr>
        <w:t>, Torino, Einaudi, 1999, p. 146</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Filastrocche della nonna</w:t>
      </w:r>
      <w:r>
        <w:rPr>
          <w:rFonts w:eastAsia="Times New Roman"/>
        </w:rPr>
        <w:t>, raccolte da Maura Del Serra, illustrate da Irene Fabbri, Pistoia, Editrice C.R.T., 2000, 36 pp.</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Voci di voci</w:t>
      </w:r>
      <w:r>
        <w:rPr>
          <w:rFonts w:eastAsia="Times New Roman"/>
        </w:rPr>
        <w:t xml:space="preserve"> (aria della compresenza), in </w:t>
      </w:r>
      <w:r>
        <w:rPr>
          <w:rFonts w:eastAsia="Times New Roman"/>
          <w:i/>
          <w:iCs/>
        </w:rPr>
        <w:t>La voce dolce di resa. Antologia poetica</w:t>
      </w:r>
      <w:r>
        <w:rPr>
          <w:rFonts w:eastAsia="Times New Roman"/>
        </w:rPr>
        <w:t>, a c. di Enrico Cerquiglini, Ascoli Piceno, Stamperia dell'Arancio, 2000, p. 51</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Quattro poesie</w:t>
      </w:r>
      <w:r>
        <w:rPr>
          <w:rFonts w:eastAsia="Times New Roman"/>
        </w:rPr>
        <w:t xml:space="preserve">, versione francese di Carla Gavioli, in </w:t>
      </w:r>
      <w:r>
        <w:rPr>
          <w:rFonts w:eastAsia="Times New Roman"/>
          <w:i/>
          <w:iCs/>
        </w:rPr>
        <w:t>Reflexos da Poesia Contemporânea do Brasil, França, Itália e Portugal</w:t>
      </w:r>
      <w:r>
        <w:rPr>
          <w:rFonts w:eastAsia="Times New Roman"/>
        </w:rPr>
        <w:t>, Lisbona, Universitaria Editora, 2000, pp. 331–339</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Quattro poesie</w:t>
      </w:r>
      <w:r>
        <w:rPr>
          <w:rFonts w:eastAsia="Times New Roman"/>
        </w:rPr>
        <w:t xml:space="preserve">, versione portoghese di Jean Paul Mestas, in </w:t>
      </w:r>
      <w:r>
        <w:rPr>
          <w:rFonts w:eastAsia="Times New Roman"/>
          <w:i/>
          <w:iCs/>
        </w:rPr>
        <w:t>Reflexos da Poesia Contemporânea do Brasil,França, Itália e Portugal</w:t>
      </w:r>
      <w:r>
        <w:rPr>
          <w:rFonts w:eastAsia="Times New Roman"/>
        </w:rPr>
        <w:t>, Lisbona, Universitaria Editora, 2000, pp. 331–339</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Canzonetta per il ventunesimo secolo</w:t>
      </w:r>
      <w:r>
        <w:rPr>
          <w:rFonts w:eastAsia="Times New Roman"/>
        </w:rPr>
        <w:t xml:space="preserve">, in </w:t>
      </w:r>
      <w:r>
        <w:rPr>
          <w:rFonts w:eastAsia="Times New Roman"/>
          <w:i/>
          <w:iCs/>
        </w:rPr>
        <w:t>A colloquio con i poeti</w:t>
      </w:r>
      <w:r>
        <w:rPr>
          <w:rFonts w:eastAsia="Times New Roman"/>
        </w:rPr>
        <w:t>. Intervista a Maura Del Serra, a cura di Vittorio Cozzoli, in "Cammino", anno 132, nº 3, marzo 2001, p. 32</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Sette poesie</w:t>
      </w:r>
      <w:r>
        <w:rPr>
          <w:rFonts w:eastAsia="Times New Roman"/>
        </w:rPr>
        <w:t xml:space="preserve"> in </w:t>
      </w:r>
      <w:r>
        <w:rPr>
          <w:rFonts w:eastAsia="Times New Roman"/>
          <w:i/>
          <w:iCs/>
        </w:rPr>
        <w:t>Il tempo del Ceppo Proposte (1975-1999</w:t>
      </w:r>
      <w:r>
        <w:rPr>
          <w:rFonts w:eastAsia="Times New Roman"/>
        </w:rPr>
        <w:t>, a c. di Donata Scarpa Di Zanni, Pistoia, Editrice C.R.T., 2001, pp. 137–140</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Autoritratto in di-versi</w:t>
      </w:r>
      <w:r>
        <w:rPr>
          <w:rFonts w:eastAsia="Times New Roman"/>
        </w:rPr>
        <w:t xml:space="preserve">, </w:t>
      </w:r>
      <w:r>
        <w:rPr>
          <w:rFonts w:eastAsia="Times New Roman"/>
          <w:i/>
          <w:iCs/>
        </w:rPr>
        <w:t>I vinti</w:t>
      </w:r>
      <w:r>
        <w:rPr>
          <w:rFonts w:eastAsia="Times New Roman"/>
        </w:rPr>
        <w:t>, "La Nazione", 24 ottobre 2001, p.XXVIII</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Poesie (</w:t>
      </w:r>
      <w:r>
        <w:rPr>
          <w:rFonts w:eastAsia="Times New Roman"/>
          <w:i/>
          <w:iCs/>
        </w:rPr>
        <w:t>Preghiera</w:t>
      </w:r>
      <w:r>
        <w:rPr>
          <w:rFonts w:eastAsia="Times New Roman"/>
        </w:rPr>
        <w:t xml:space="preserve">, </w:t>
      </w:r>
      <w:r>
        <w:rPr>
          <w:rFonts w:eastAsia="Times New Roman"/>
          <w:i/>
          <w:iCs/>
        </w:rPr>
        <w:t>Esorcismo</w:t>
      </w:r>
      <w:r>
        <w:rPr>
          <w:rFonts w:eastAsia="Times New Roman"/>
        </w:rPr>
        <w:t xml:space="preserve">, </w:t>
      </w:r>
      <w:r>
        <w:rPr>
          <w:rFonts w:eastAsia="Times New Roman"/>
          <w:i/>
          <w:iCs/>
        </w:rPr>
        <w:t>Doppio serale</w:t>
      </w:r>
      <w:r>
        <w:rPr>
          <w:rFonts w:eastAsia="Times New Roman"/>
        </w:rPr>
        <w:t>,</w:t>
      </w:r>
      <w:r>
        <w:rPr>
          <w:rFonts w:eastAsia="Times New Roman"/>
          <w:i/>
          <w:iCs/>
        </w:rPr>
        <w:t xml:space="preserve"> Preghiera</w:t>
      </w:r>
      <w:r>
        <w:rPr>
          <w:rFonts w:eastAsia="Times New Roman"/>
        </w:rPr>
        <w:t xml:space="preserve">, </w:t>
      </w:r>
      <w:r>
        <w:rPr>
          <w:rFonts w:eastAsia="Times New Roman"/>
          <w:i/>
          <w:iCs/>
        </w:rPr>
        <w:t>L'offerta, Il sigillo</w:t>
      </w:r>
      <w:r>
        <w:rPr>
          <w:rFonts w:eastAsia="Times New Roman"/>
        </w:rPr>
        <w:t xml:space="preserve">, </w:t>
      </w:r>
      <w:r>
        <w:rPr>
          <w:rFonts w:eastAsia="Times New Roman"/>
          <w:i/>
          <w:iCs/>
        </w:rPr>
        <w:t>Sempre</w:t>
      </w:r>
      <w:r>
        <w:rPr>
          <w:rFonts w:eastAsia="Times New Roman"/>
        </w:rPr>
        <w:t xml:space="preserve">, </w:t>
      </w:r>
      <w:r>
        <w:rPr>
          <w:rFonts w:eastAsia="Times New Roman"/>
          <w:i/>
          <w:iCs/>
        </w:rPr>
        <w:t>Imago Dei</w:t>
      </w:r>
      <w:r>
        <w:rPr>
          <w:rFonts w:eastAsia="Times New Roman"/>
        </w:rPr>
        <w:t>,</w:t>
      </w:r>
      <w:r>
        <w:rPr>
          <w:rFonts w:eastAsia="Times New Roman"/>
          <w:i/>
          <w:iCs/>
        </w:rPr>
        <w:t xml:space="preserve"> Identità</w:t>
      </w:r>
      <w:r>
        <w:rPr>
          <w:rFonts w:eastAsia="Times New Roman"/>
        </w:rPr>
        <w:t xml:space="preserve">, </w:t>
      </w:r>
      <w:r>
        <w:rPr>
          <w:rFonts w:eastAsia="Times New Roman"/>
          <w:i/>
          <w:iCs/>
        </w:rPr>
        <w:t>Canto all'ora del fuoco</w:t>
      </w:r>
      <w:r>
        <w:rPr>
          <w:rFonts w:eastAsia="Times New Roman"/>
        </w:rPr>
        <w:t xml:space="preserve">, </w:t>
      </w:r>
      <w:r>
        <w:rPr>
          <w:rFonts w:eastAsia="Times New Roman"/>
          <w:i/>
          <w:iCs/>
        </w:rPr>
        <w:t>Spirito</w:t>
      </w:r>
      <w:r>
        <w:rPr>
          <w:rFonts w:eastAsia="Times New Roman"/>
        </w:rPr>
        <w:t xml:space="preserve">, </w:t>
      </w:r>
      <w:r>
        <w:rPr>
          <w:rFonts w:eastAsia="Times New Roman"/>
          <w:i/>
          <w:iCs/>
        </w:rPr>
        <w:t>Magnificat</w:t>
      </w:r>
      <w:r>
        <w:rPr>
          <w:rFonts w:eastAsia="Times New Roman"/>
        </w:rPr>
        <w:t xml:space="preserve">) in </w:t>
      </w:r>
      <w:r>
        <w:rPr>
          <w:rFonts w:eastAsia="Times New Roman"/>
          <w:i/>
          <w:iCs/>
        </w:rPr>
        <w:t>Così pregano i poeti</w:t>
      </w:r>
      <w:r>
        <w:rPr>
          <w:rFonts w:eastAsia="Times New Roman"/>
        </w:rPr>
        <w:t>, a cura di Giuliano Ladolfi, prefazione di Gianfranco Ravasi, Milano, Edizioni San Paolo, 2001, pp. 59, 75, 78, 90, 119, 123, 126, 127, 131, 132, 140, 151</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Amore in morte</w:t>
      </w:r>
      <w:r>
        <w:rPr>
          <w:rFonts w:eastAsia="Times New Roman"/>
        </w:rPr>
        <w:t>, in "Poesia", 155, novembre 2001</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Tre poesie</w:t>
      </w:r>
      <w:r>
        <w:rPr>
          <w:rFonts w:eastAsia="Times New Roman"/>
        </w:rPr>
        <w:t xml:space="preserve">, in </w:t>
      </w:r>
      <w:r>
        <w:rPr>
          <w:rFonts w:eastAsia="Times New Roman"/>
          <w:i/>
          <w:iCs/>
        </w:rPr>
        <w:t>Miscellanea di studi in onore di Claudio Varese</w:t>
      </w:r>
      <w:r>
        <w:rPr>
          <w:rFonts w:eastAsia="Times New Roman"/>
        </w:rPr>
        <w:t>, a cura di Giorgio Cerboni Baiardi, Roma, Vecchiarelli Editore, 2001, p.297</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Infinite present</w:t>
      </w:r>
      <w:r>
        <w:rPr>
          <w:rFonts w:eastAsia="Times New Roman"/>
        </w:rPr>
        <w:t xml:space="preserve">. Selected poems of Maura Del Serra, translated by Emanuel di Pasquale and Michael Palma, Boca Raton (Florida), Bordighera Press, 2002, pp. 132 </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Confine</w:t>
      </w:r>
      <w:r>
        <w:rPr>
          <w:rFonts w:eastAsia="Times New Roman"/>
        </w:rPr>
        <w:t xml:space="preserve">, in Centro Internazionale Eugenio Montale, </w:t>
      </w:r>
      <w:r>
        <w:rPr>
          <w:rFonts w:eastAsia="Times New Roman"/>
          <w:i/>
          <w:iCs/>
        </w:rPr>
        <w:t>Vent'anni di poesia. Antologia dei poeti premiati 1982-2002</w:t>
      </w:r>
      <w:r>
        <w:rPr>
          <w:rFonts w:eastAsia="Times New Roman"/>
        </w:rPr>
        <w:t>, Firenze, Passigli Editori, 2002, p. 33</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Voce di Voci. Dieci poesie inedite di Maura Del Serra</w:t>
      </w:r>
      <w:r>
        <w:rPr>
          <w:rFonts w:eastAsia="Times New Roman"/>
        </w:rPr>
        <w:t>, in "Hebenon. Rivista internazionale di letteratura", II s., a. VII, nn. 9-10, aprile-ottobre 2002, pp. 59–63</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Sorte</w:t>
      </w:r>
      <w:r>
        <w:rPr>
          <w:rFonts w:eastAsia="Times New Roman"/>
        </w:rPr>
        <w:t xml:space="preserve"> (Fate), traduzione in inglese di Emanuel di Pasquale, in "La Nazione", venerdì 4 ottobre 2002, p. 9</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Sedici poesie</w:t>
      </w:r>
      <w:r>
        <w:rPr>
          <w:rFonts w:eastAsia="Times New Roman"/>
        </w:rPr>
        <w:t>, con nota biobibliografica e foto, in "Vernice", Rivista di Formazione e Cultura, a. VIII, n. 21/22 (2002), pp. 215–223</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A Irene nei suoi otto anni</w:t>
      </w:r>
      <w:r>
        <w:rPr>
          <w:rFonts w:eastAsia="Times New Roman"/>
        </w:rPr>
        <w:t xml:space="preserve">, in </w:t>
      </w:r>
      <w:r>
        <w:rPr>
          <w:rFonts w:eastAsia="Times New Roman"/>
          <w:i/>
          <w:iCs/>
        </w:rPr>
        <w:t>Tutto l'amore che c'è</w:t>
      </w:r>
      <w:r>
        <w:rPr>
          <w:rFonts w:eastAsia="Times New Roman"/>
        </w:rPr>
        <w:t>, a c. di Daniela Marcheschi, Torino, Einaudi, 2003, p. 24</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Eraclito</w:t>
      </w:r>
      <w:r>
        <w:rPr>
          <w:rFonts w:eastAsia="Times New Roman"/>
        </w:rPr>
        <w:t xml:space="preserve">, in </w:t>
      </w:r>
      <w:r>
        <w:rPr>
          <w:rFonts w:eastAsia="Times New Roman"/>
          <w:i/>
          <w:iCs/>
        </w:rPr>
        <w:t>Scrittrici italiane dell'ultimo Novecento</w:t>
      </w:r>
      <w:r>
        <w:rPr>
          <w:rFonts w:eastAsia="Times New Roman"/>
        </w:rPr>
        <w:t xml:space="preserve">, a c. di Giacomo F. Rech, introduzione di </w:t>
      </w:r>
      <w:hyperlink r:id="rId11" w:tooltip="Neria De Giovanni" w:history="1">
        <w:r>
          <w:rPr>
            <w:rStyle w:val="Collegamentoipertestuale"/>
            <w:rFonts w:eastAsia="Times New Roman"/>
          </w:rPr>
          <w:t>Neria De Giovanni</w:t>
        </w:r>
      </w:hyperlink>
      <w:r>
        <w:rPr>
          <w:rFonts w:eastAsia="Times New Roman"/>
        </w:rPr>
        <w:t>, foto di Giovanni Giovannetti, Roma, Dipartimento per l'Informazione e l'Editoria della Presidenza del Consiglio dei Ministri, 2003, pp. 281–282, 301, 387</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Poesie </w:t>
      </w:r>
      <w:r>
        <w:rPr>
          <w:rFonts w:eastAsia="Times New Roman"/>
          <w:i/>
          <w:iCs/>
        </w:rPr>
        <w:t>Sorte</w:t>
      </w:r>
      <w:r>
        <w:rPr>
          <w:rFonts w:eastAsia="Times New Roman"/>
        </w:rPr>
        <w:t xml:space="preserve">, </w:t>
      </w:r>
      <w:r>
        <w:rPr>
          <w:rFonts w:eastAsia="Times New Roman"/>
          <w:i/>
          <w:iCs/>
        </w:rPr>
        <w:t>Giorni nostri</w:t>
      </w:r>
      <w:r>
        <w:rPr>
          <w:rFonts w:eastAsia="Times New Roman"/>
        </w:rPr>
        <w:t xml:space="preserve">, </w:t>
      </w:r>
      <w:r>
        <w:rPr>
          <w:rFonts w:eastAsia="Times New Roman"/>
          <w:i/>
          <w:iCs/>
        </w:rPr>
        <w:t>Imperativi sul muro</w:t>
      </w:r>
      <w:r>
        <w:rPr>
          <w:rFonts w:eastAsia="Times New Roman"/>
        </w:rPr>
        <w:t xml:space="preserve"> (Fate, Our Times, Commands on the Wall), in Look, Stranger. A bilingual anthology of Italian poetry, edited by Alfonso Malinconico, translated from Italian by Emanuel di Pasquale, New York, Gradiva Publications, 2003, pp. 66–71</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Profilo d'Autore e Poesie</w:t>
      </w:r>
      <w:r>
        <w:rPr>
          <w:rFonts w:eastAsia="Times New Roman"/>
        </w:rPr>
        <w:t>, in "Nuovo Contrappunto". Trimestrale di poesia ed arte, a. XIII, n. 1 (gennaio-marzo 2004), pp. 3–6</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Dieci aforismi</w:t>
      </w:r>
      <w:r>
        <w:rPr>
          <w:rFonts w:eastAsia="Times New Roman"/>
        </w:rPr>
        <w:t xml:space="preserve">, in </w:t>
      </w:r>
      <w:r>
        <w:rPr>
          <w:rFonts w:eastAsia="Times New Roman"/>
          <w:i/>
          <w:iCs/>
        </w:rPr>
        <w:t>L'albero degli aforismi</w:t>
      </w:r>
      <w:r>
        <w:rPr>
          <w:rFonts w:eastAsia="Times New Roman"/>
        </w:rPr>
        <w:t>, antologia a cura di Anna Antolisei, Como, Edizioni Lietocolle, 2004, p. 45</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Congiunzioni. Ventiquattro poesie inedite</w:t>
      </w:r>
      <w:r>
        <w:rPr>
          <w:rFonts w:eastAsia="Times New Roman"/>
        </w:rPr>
        <w:t xml:space="preserve">, Pistoia, Petite plaisance, 2004, 32 pp. (Premio Internazionale di Poesia "Aldo Spallicci" 2005; (Premio "G. Gozzano" 2006) </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Aforismi e pensieri</w:t>
      </w:r>
      <w:r>
        <w:rPr>
          <w:rFonts w:eastAsia="Times New Roman"/>
        </w:rPr>
        <w:t>, in '</w:t>
      </w:r>
      <w:r>
        <w:rPr>
          <w:rFonts w:eastAsia="Times New Roman"/>
          <w:i/>
          <w:iCs/>
        </w:rPr>
        <w:t>900 e oltre. Inediti italiani di prosa contemporanea</w:t>
      </w:r>
      <w:r>
        <w:rPr>
          <w:rFonts w:eastAsia="Times New Roman"/>
        </w:rPr>
        <w:t>, Introduzione di Giuseppe Panella, a c. di Ernesto L'Arab e Roberto Pasanisi, Napoli, Edizioni dell'Istituto di Cultura di Napoli, 2005, pp. 159–166</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Apocalisse</w:t>
      </w:r>
      <w:r>
        <w:rPr>
          <w:rFonts w:eastAsia="Times New Roman"/>
        </w:rPr>
        <w:t>, in "Poesia", n. 191, febbraio 2005, p. 28</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La barca</w:t>
      </w:r>
      <w:r>
        <w:rPr>
          <w:rFonts w:eastAsia="Times New Roman"/>
        </w:rPr>
        <w:t xml:space="preserve"> in </w:t>
      </w:r>
      <w:r>
        <w:rPr>
          <w:rFonts w:eastAsia="Times New Roman"/>
          <w:i/>
          <w:iCs/>
        </w:rPr>
        <w:t>Non disertando la lotta</w:t>
      </w:r>
      <w:r>
        <w:rPr>
          <w:rFonts w:eastAsia="Times New Roman"/>
        </w:rPr>
        <w:t xml:space="preserve"> a cura di Daniele Maria Pegoraro, Bari, Palomar, 2006, p. 201</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Sette poesie (</w:t>
      </w:r>
      <w:r>
        <w:rPr>
          <w:rFonts w:eastAsia="Times New Roman"/>
          <w:i/>
          <w:iCs/>
        </w:rPr>
        <w:t>I loved</w:t>
      </w:r>
      <w:r>
        <w:rPr>
          <w:rFonts w:eastAsia="Times New Roman"/>
        </w:rPr>
        <w:t xml:space="preserve">, </w:t>
      </w:r>
      <w:r>
        <w:rPr>
          <w:rFonts w:eastAsia="Times New Roman"/>
          <w:i/>
          <w:iCs/>
        </w:rPr>
        <w:t>Difference</w:t>
      </w:r>
      <w:r>
        <w:rPr>
          <w:rFonts w:eastAsia="Times New Roman"/>
        </w:rPr>
        <w:t xml:space="preserve">, </w:t>
      </w:r>
      <w:r>
        <w:rPr>
          <w:rFonts w:eastAsia="Times New Roman"/>
          <w:i/>
          <w:iCs/>
        </w:rPr>
        <w:t>Plea to the unknown god</w:t>
      </w:r>
      <w:r>
        <w:rPr>
          <w:rFonts w:eastAsia="Times New Roman"/>
        </w:rPr>
        <w:t xml:space="preserve">, </w:t>
      </w:r>
      <w:r>
        <w:rPr>
          <w:rFonts w:eastAsia="Times New Roman"/>
          <w:i/>
          <w:iCs/>
        </w:rPr>
        <w:t>Safety</w:t>
      </w:r>
      <w:r>
        <w:rPr>
          <w:rFonts w:eastAsia="Times New Roman"/>
        </w:rPr>
        <w:t>,</w:t>
      </w:r>
      <w:r>
        <w:rPr>
          <w:rFonts w:eastAsia="Times New Roman"/>
          <w:i/>
          <w:iCs/>
        </w:rPr>
        <w:t xml:space="preserve"> The future</w:t>
      </w:r>
      <w:r>
        <w:rPr>
          <w:rFonts w:eastAsia="Times New Roman"/>
        </w:rPr>
        <w:t xml:space="preserve">, </w:t>
      </w:r>
      <w:r>
        <w:rPr>
          <w:rFonts w:eastAsia="Times New Roman"/>
          <w:i/>
          <w:iCs/>
        </w:rPr>
        <w:t>Epilogue</w:t>
      </w:r>
      <w:r>
        <w:rPr>
          <w:rFonts w:eastAsia="Times New Roman"/>
        </w:rPr>
        <w:t xml:space="preserve">, </w:t>
      </w:r>
      <w:r>
        <w:rPr>
          <w:rFonts w:eastAsia="Times New Roman"/>
          <w:i/>
          <w:iCs/>
        </w:rPr>
        <w:t>The word</w:t>
      </w:r>
      <w:r>
        <w:rPr>
          <w:rFonts w:eastAsia="Times New Roman"/>
        </w:rPr>
        <w:t>), translated by Emanuel di Pasquale, in "Gradiva", International Journal of Italian Poetry, number 29, Spring 2006, pp. 10–14</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Quattro poesie (</w:t>
      </w:r>
      <w:r>
        <w:rPr>
          <w:rFonts w:eastAsia="Times New Roman"/>
          <w:i/>
          <w:iCs/>
        </w:rPr>
        <w:t>Adagio with fire</w:t>
      </w:r>
      <w:r>
        <w:rPr>
          <w:rFonts w:eastAsia="Times New Roman"/>
        </w:rPr>
        <w:t xml:space="preserve">, </w:t>
      </w:r>
      <w:r>
        <w:rPr>
          <w:rFonts w:eastAsia="Times New Roman"/>
          <w:i/>
          <w:iCs/>
        </w:rPr>
        <w:t>Boat</w:t>
      </w:r>
      <w:r>
        <w:rPr>
          <w:rFonts w:eastAsia="Times New Roman"/>
        </w:rPr>
        <w:t xml:space="preserve">, </w:t>
      </w:r>
      <w:r>
        <w:rPr>
          <w:rFonts w:eastAsia="Times New Roman"/>
          <w:i/>
          <w:iCs/>
        </w:rPr>
        <w:t>Puncuations</w:t>
      </w:r>
      <w:r>
        <w:rPr>
          <w:rFonts w:eastAsia="Times New Roman"/>
        </w:rPr>
        <w:t xml:space="preserve">, </w:t>
      </w:r>
      <w:r>
        <w:rPr>
          <w:rFonts w:eastAsia="Times New Roman"/>
          <w:i/>
          <w:iCs/>
        </w:rPr>
        <w:t>Street-Grass</w:t>
      </w:r>
      <w:r>
        <w:rPr>
          <w:rFonts w:eastAsia="Times New Roman"/>
        </w:rPr>
        <w:t>) con testo a fronte, translated by Chris Glomski, in "ACM" (Another Chicago Magazine), number 46, 2006, pp. 34–37</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L'opera del vento. Poesie 1965-2005</w:t>
      </w:r>
      <w:r>
        <w:rPr>
          <w:rFonts w:eastAsia="Times New Roman"/>
        </w:rPr>
        <w:t xml:space="preserve">, Prefazione di Daniela Marcheschi, Venezia, Marsilio ("I giorni"), 2006, 352 pp. Premio "Sergio De Risio" 2007 (ex aequo con </w:t>
      </w:r>
      <w:r>
        <w:rPr>
          <w:rFonts w:eastAsia="Times New Roman"/>
          <w:i/>
          <w:iCs/>
        </w:rPr>
        <w:t>Disturbi del sistema binario</w:t>
      </w:r>
      <w:r>
        <w:rPr>
          <w:rFonts w:eastAsia="Times New Roman"/>
        </w:rPr>
        <w:t xml:space="preserve"> di Valerio Magrelli, Torino, Einaudi, 2006); Premio "Città di Adelfia" 2007; Premio “l'Aquila 'Laudomia Bonanni'” 2008; Premio “Valtellina Sertoli Salis” 2008 (Ex aequo con Mario Santagostini, </w:t>
      </w:r>
      <w:r>
        <w:rPr>
          <w:rFonts w:eastAsia="Times New Roman"/>
          <w:i/>
          <w:iCs/>
        </w:rPr>
        <w:t>Versi del malanimo</w:t>
      </w:r>
      <w:r>
        <w:rPr>
          <w:rFonts w:eastAsia="Times New Roman"/>
        </w:rPr>
        <w:t>, Milano, Mondadori, 2007); Premio “Pontinia 'Gaetano Viggiani'” 2009.</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Tre poesie (</w:t>
      </w:r>
      <w:r>
        <w:rPr>
          <w:rFonts w:eastAsia="Times New Roman"/>
          <w:i/>
          <w:iCs/>
        </w:rPr>
        <w:t>I Loved</w:t>
      </w:r>
      <w:r>
        <w:rPr>
          <w:rFonts w:eastAsia="Times New Roman"/>
        </w:rPr>
        <w:t>,</w:t>
      </w:r>
      <w:r>
        <w:rPr>
          <w:rFonts w:eastAsia="Times New Roman"/>
          <w:i/>
          <w:iCs/>
        </w:rPr>
        <w:t xml:space="preserve"> Sofia</w:t>
      </w:r>
      <w:r>
        <w:rPr>
          <w:rFonts w:eastAsia="Times New Roman"/>
        </w:rPr>
        <w:t xml:space="preserve">, </w:t>
      </w:r>
      <w:r>
        <w:rPr>
          <w:rFonts w:eastAsia="Times New Roman"/>
          <w:i/>
          <w:iCs/>
        </w:rPr>
        <w:t>Shakti's Song</w:t>
      </w:r>
      <w:r>
        <w:rPr>
          <w:rFonts w:eastAsia="Times New Roman"/>
        </w:rPr>
        <w:t>) con testo a fronte, translations by Giovanna De Luca, in AdE / WoH, Le acque di Ermes / The Waters of Hermes, a Journal of Poetry, Imagination and Traditional Wisdom, IV, settembre 2006, pp. 67–70</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Città della speranza</w:t>
      </w:r>
      <w:r>
        <w:rPr>
          <w:rFonts w:eastAsia="Times New Roman"/>
        </w:rPr>
        <w:t>, ne "Il Giornale", mercoledì 14 febbraio 2007, p. 35</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La risposta</w:t>
      </w:r>
      <w:r>
        <w:rPr>
          <w:rFonts w:eastAsia="Times New Roman"/>
        </w:rPr>
        <w:t>, in "Koinè", XIV, 1-4, gennaio-dicembre 2007.</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Poesia Canto di Shakti, versi per Clemente Rebora, in “In purissimo azzurro”, rivista di letteratura e dintorni fondata da Maria Di Lorenzo, N° 3, novembre 2007.</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Dieci poesie: (</w:t>
      </w:r>
      <w:r>
        <w:rPr>
          <w:rFonts w:eastAsia="Times New Roman"/>
          <w:i/>
          <w:iCs/>
        </w:rPr>
        <w:t>La mente</w:t>
      </w:r>
      <w:r>
        <w:rPr>
          <w:rFonts w:eastAsia="Times New Roman"/>
        </w:rPr>
        <w:t xml:space="preserve">, </w:t>
      </w:r>
      <w:r>
        <w:rPr>
          <w:rFonts w:eastAsia="Times New Roman"/>
          <w:i/>
          <w:iCs/>
        </w:rPr>
        <w:t>Il mes</w:t>
      </w:r>
      <w:r>
        <w:rPr>
          <w:rFonts w:eastAsia="Times New Roman"/>
        </w:rPr>
        <w:t xml:space="preserve">saggio, </w:t>
      </w:r>
      <w:r>
        <w:rPr>
          <w:rFonts w:eastAsia="Times New Roman"/>
          <w:i/>
          <w:iCs/>
        </w:rPr>
        <w:t>Sorte</w:t>
      </w:r>
      <w:r>
        <w:rPr>
          <w:rFonts w:eastAsia="Times New Roman"/>
        </w:rPr>
        <w:t xml:space="preserve">, </w:t>
      </w:r>
      <w:r>
        <w:rPr>
          <w:rFonts w:eastAsia="Times New Roman"/>
          <w:i/>
          <w:iCs/>
        </w:rPr>
        <w:t>Senza niente</w:t>
      </w:r>
      <w:r>
        <w:rPr>
          <w:rFonts w:eastAsia="Times New Roman"/>
        </w:rPr>
        <w:t xml:space="preserve">, </w:t>
      </w:r>
      <w:r>
        <w:rPr>
          <w:rFonts w:eastAsia="Times New Roman"/>
          <w:i/>
          <w:iCs/>
        </w:rPr>
        <w:t>Dietro il sole e la notte</w:t>
      </w:r>
      <w:r>
        <w:rPr>
          <w:rFonts w:eastAsia="Times New Roman"/>
        </w:rPr>
        <w:t xml:space="preserve">, </w:t>
      </w:r>
      <w:r>
        <w:rPr>
          <w:rFonts w:eastAsia="Times New Roman"/>
          <w:i/>
          <w:iCs/>
        </w:rPr>
        <w:t>Erba di strada</w:t>
      </w:r>
      <w:r>
        <w:rPr>
          <w:rFonts w:eastAsia="Times New Roman"/>
        </w:rPr>
        <w:t>,</w:t>
      </w:r>
      <w:r>
        <w:rPr>
          <w:rFonts w:eastAsia="Times New Roman"/>
          <w:i/>
          <w:iCs/>
        </w:rPr>
        <w:t xml:space="preserve"> Change</w:t>
      </w:r>
      <w:r>
        <w:rPr>
          <w:rFonts w:eastAsia="Times New Roman"/>
        </w:rPr>
        <w:t xml:space="preserve">, </w:t>
      </w:r>
      <w:r>
        <w:rPr>
          <w:rFonts w:eastAsia="Times New Roman"/>
          <w:i/>
          <w:iCs/>
        </w:rPr>
        <w:t>Elogio del vento</w:t>
      </w:r>
      <w:r>
        <w:rPr>
          <w:rFonts w:eastAsia="Times New Roman"/>
        </w:rPr>
        <w:t xml:space="preserve">, </w:t>
      </w:r>
      <w:r>
        <w:rPr>
          <w:rFonts w:eastAsia="Times New Roman"/>
          <w:i/>
          <w:iCs/>
        </w:rPr>
        <w:t>La parola</w:t>
      </w:r>
      <w:r>
        <w:rPr>
          <w:rFonts w:eastAsia="Times New Roman"/>
        </w:rPr>
        <w:t xml:space="preserve">, </w:t>
      </w:r>
      <w:r>
        <w:rPr>
          <w:rFonts w:eastAsia="Times New Roman"/>
          <w:i/>
          <w:iCs/>
        </w:rPr>
        <w:t>Una</w:t>
      </w:r>
      <w:r>
        <w:rPr>
          <w:rFonts w:eastAsia="Times New Roman"/>
        </w:rPr>
        <w:t xml:space="preserve">) Traduzione di Vibeke Emond, in AA. VV. </w:t>
      </w:r>
      <w:r>
        <w:rPr>
          <w:rFonts w:eastAsia="Times New Roman"/>
          <w:i/>
          <w:iCs/>
        </w:rPr>
        <w:t>Med ord ach utan</w:t>
      </w:r>
      <w:r>
        <w:rPr>
          <w:rFonts w:eastAsia="Times New Roman"/>
        </w:rPr>
        <w:t xml:space="preserve"> (Con le parole e senza) Prefazione di Agneta Pleijel, Stockholm, Bokforlaget Tranan, 2008, pp. 79–99/104.</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Quattro poesie (</w:t>
      </w:r>
      <w:r>
        <w:rPr>
          <w:rFonts w:eastAsia="Times New Roman"/>
          <w:i/>
          <w:iCs/>
        </w:rPr>
        <w:t>Alterità</w:t>
      </w:r>
      <w:r>
        <w:rPr>
          <w:rFonts w:eastAsia="Times New Roman"/>
        </w:rPr>
        <w:t xml:space="preserve">, </w:t>
      </w:r>
      <w:r>
        <w:rPr>
          <w:rFonts w:eastAsia="Times New Roman"/>
          <w:i/>
          <w:iCs/>
        </w:rPr>
        <w:t>La mente</w:t>
      </w:r>
      <w:r>
        <w:rPr>
          <w:rFonts w:eastAsia="Times New Roman"/>
        </w:rPr>
        <w:t>,</w:t>
      </w:r>
      <w:r>
        <w:rPr>
          <w:rFonts w:eastAsia="Times New Roman"/>
          <w:i/>
          <w:iCs/>
        </w:rPr>
        <w:t xml:space="preserve"> Amicizia</w:t>
      </w:r>
      <w:r>
        <w:rPr>
          <w:rFonts w:eastAsia="Times New Roman"/>
        </w:rPr>
        <w:t xml:space="preserve">, </w:t>
      </w:r>
      <w:r>
        <w:rPr>
          <w:rFonts w:eastAsia="Times New Roman"/>
          <w:i/>
          <w:iCs/>
        </w:rPr>
        <w:t>Fare</w:t>
      </w:r>
      <w:r>
        <w:rPr>
          <w:rFonts w:eastAsia="Times New Roman"/>
        </w:rPr>
        <w:t>) in “In purissimo azzurro”, rivista di letteratura e dintorni fondata e diretta da Maria Di Lorenzo. N° 8, aprile 2008.</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Dialogo con nostra sorella poesia</w:t>
      </w:r>
      <w:r>
        <w:rPr>
          <w:rFonts w:eastAsia="Times New Roman"/>
        </w:rPr>
        <w:t>, in “Poesia”, nº 223, gennaio 2008. (Milano, Crocetti).</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Verso il centro</w:t>
      </w:r>
      <w:r>
        <w:rPr>
          <w:rFonts w:eastAsia="Times New Roman"/>
        </w:rPr>
        <w:t xml:space="preserve"> (silloge di aforismi), in AA.VV. “Antologia del premio internazionale per l'aforisma 'Torino in sintesi'”, Novi Ligure, Edizioni Joker, 2008.</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Scintille</w:t>
      </w:r>
      <w:r>
        <w:rPr>
          <w:rFonts w:eastAsia="Times New Roman"/>
        </w:rPr>
        <w:t>, Pontedera, Bandecchi e Vivaldi Editori, 2008. pp. n.n. (Edizione d'arte in seicento copie numerate, con due incisioni di Federico Gori, due incisioni di Gerardo Paoletti e una nota di A.R.).</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Cinque poesie</w:t>
      </w:r>
      <w:r>
        <w:rPr>
          <w:rFonts w:eastAsia="Times New Roman"/>
        </w:rPr>
        <w:t>, ne “Il Portolano” nº 53-54-55, anno XIV, Apr. / Dic. 2008</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Ventotto poesie in </w:t>
      </w:r>
      <w:r>
        <w:rPr>
          <w:rFonts w:eastAsia="Times New Roman"/>
          <w:i/>
          <w:iCs/>
        </w:rPr>
        <w:t>Lunario di Poesia 2009</w:t>
      </w:r>
      <w:r>
        <w:rPr>
          <w:rFonts w:eastAsia="Times New Roman"/>
        </w:rPr>
        <w:t xml:space="preserve"> (mese di febbraio), Roma, Edizione del Giano, 2008</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Sei poesie, in AA.VV. </w:t>
      </w:r>
      <w:r>
        <w:rPr>
          <w:rFonts w:eastAsia="Times New Roman"/>
          <w:i/>
          <w:iCs/>
        </w:rPr>
        <w:t>Sentire il Sacro</w:t>
      </w:r>
      <w:r>
        <w:rPr>
          <w:rFonts w:eastAsia="Times New Roman"/>
        </w:rPr>
        <w:t>, catalogo della mostra omonima tenutasi nel Palazzo Pretorio di Vicopisano (PI), 13 dicembre 2008 / 11 gennaio 2009, Pontedera, Bandecchi e Vivaldi, 2008.</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Prosa lirica </w:t>
      </w:r>
      <w:r>
        <w:rPr>
          <w:rFonts w:eastAsia="Times New Roman"/>
          <w:i/>
          <w:iCs/>
        </w:rPr>
        <w:t>Till Elisa</w:t>
      </w:r>
      <w:r>
        <w:rPr>
          <w:rFonts w:eastAsia="Times New Roman"/>
        </w:rPr>
        <w:t xml:space="preserve"> (Per Elisa), traduzione di Ida Andersen, in En förebådande dröm. Sexton noveller, redaktör Ida Andersen, Förord Cecilia Schwartz, Stockholm, Bokförlaget Tranan, 2009, pp. 273–281.</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I regni</w:t>
      </w:r>
      <w:r>
        <w:rPr>
          <w:rFonts w:eastAsia="Times New Roman"/>
        </w:rPr>
        <w:t>, ne "L'Unità", 30 ottobre 2009</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L'Aquila, dopo</w:t>
      </w:r>
      <w:r>
        <w:rPr>
          <w:rFonts w:eastAsia="Times New Roman"/>
        </w:rPr>
        <w:t xml:space="preserve">, in </w:t>
      </w:r>
      <w:r>
        <w:rPr>
          <w:rFonts w:eastAsia="Times New Roman"/>
          <w:i/>
          <w:iCs/>
        </w:rPr>
        <w:t>Da Cavicchia a Spataro, le sei poesie dei vincitori del Laudomia Bonanni</w:t>
      </w:r>
      <w:r>
        <w:rPr>
          <w:rFonts w:eastAsia="Times New Roman"/>
        </w:rPr>
        <w:t>, ne “Il Messaggero”, 3 novembre 2009.</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Destinée</w:t>
      </w:r>
      <w:r>
        <w:rPr>
          <w:rFonts w:eastAsia="Times New Roman"/>
        </w:rPr>
        <w:t>, Traduzione in francese di Dominique Sorrente, in "Semicerchio", rivista di poesia comprata" XL (2009/1), pag. 26.</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Tentativi di certezza. Poesie 1999-2009</w:t>
      </w:r>
      <w:r>
        <w:rPr>
          <w:rFonts w:eastAsia="Times New Roman"/>
        </w:rPr>
        <w:t>, Venezia, Marsilio, 2010, pp. 208. (Premio "A.Tassoni" 2011 - Premio "Mario Luzi" 2011).</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I libri</w:t>
      </w:r>
      <w:r>
        <w:rPr>
          <w:rFonts w:eastAsia="Times New Roman"/>
        </w:rPr>
        <w:t>. Cartolina illustrata. Tiratura limitata (300 copie), marzo 2010.</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OLLA KALÀ</w:t>
      </w:r>
      <w:r>
        <w:rPr>
          <w:rFonts w:eastAsia="Times New Roman"/>
        </w:rPr>
        <w:t>, Traduzione in francese di Angèle Paoli, in "Anthologie poétique Terres de femmes", Printemps 2010.</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Otto poesie (</w:t>
      </w:r>
      <w:r>
        <w:rPr>
          <w:rFonts w:eastAsia="Times New Roman"/>
          <w:i/>
          <w:iCs/>
        </w:rPr>
        <w:t>UFO femmina, Il regno, A cuore aperto, La parola, Il messaggio, Marzo, La speranza, Prima di nascere - UFO žena, Kraljevstvo, Praznom srcu, Riječ, Poruka, Ožujak, Nada, Prije rodenja</w:t>
      </w:r>
      <w:r>
        <w:rPr>
          <w:rFonts w:eastAsia="Times New Roman"/>
        </w:rPr>
        <w:t>) traduzione in croato di Ljerka Car-Matutinovič, Zagreb, “Hrvatsko Slovo”, 14 svibnja 2010, pag. 25.</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Due poesie (</w:t>
      </w:r>
      <w:r>
        <w:rPr>
          <w:rFonts w:eastAsia="Times New Roman"/>
          <w:i/>
          <w:iCs/>
        </w:rPr>
        <w:t>Dietro il sole e la notte, L'una - Derrière le soleil et la nuit, L'unique</w:t>
      </w:r>
      <w:r>
        <w:rPr>
          <w:rFonts w:eastAsia="Times New Roman"/>
        </w:rPr>
        <w:t>) traduzione in francese di Dominique Sorrente, in "Imperfetta Ellisse", 25 giugno 2010.</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Maura Del Serra. 'Djelo vjetra. Izbor poezije'</w:t>
      </w:r>
      <w:r>
        <w:rPr>
          <w:rFonts w:eastAsia="Times New Roman"/>
        </w:rPr>
        <w:t xml:space="preserve"> (odabir i prijevod Mladen Machiedo), </w:t>
      </w:r>
      <w:r>
        <w:rPr>
          <w:rFonts w:eastAsia="Times New Roman"/>
          <w:i/>
          <w:iCs/>
        </w:rPr>
        <w:t>Knjizevna Smotra</w:t>
      </w:r>
      <w:r>
        <w:rPr>
          <w:rFonts w:eastAsia="Times New Roman"/>
        </w:rPr>
        <w:t xml:space="preserve"> (Rassegna letteraria), Zagreb, Godiste XLII/2010, Broj 157-158 (3-4), pp. 117-122.</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In cerchio</w:t>
      </w:r>
      <w:r>
        <w:rPr>
          <w:rFonts w:eastAsia="Times New Roman"/>
        </w:rPr>
        <w:t xml:space="preserve">, in </w:t>
      </w:r>
      <w:r>
        <w:rPr>
          <w:rFonts w:eastAsia="Times New Roman"/>
          <w:i/>
          <w:iCs/>
        </w:rPr>
        <w:t>I miei sogni son come conchiglie</w:t>
      </w:r>
      <w:r>
        <w:rPr>
          <w:rFonts w:eastAsia="Times New Roman"/>
        </w:rPr>
        <w:t>, a c. di Antonetta Carrabs, Milano, Rizzoli (BUR) 2011, p.73.</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Aforismi</w:t>
      </w:r>
      <w:r>
        <w:rPr>
          <w:rFonts w:eastAsia="Times New Roman"/>
        </w:rPr>
        <w:t>, di Maura Del Serra,in "Aforistica/mente", 17 gennaio 2012.</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Autoritratto in di-versi</w:t>
      </w:r>
      <w:r>
        <w:rPr>
          <w:rFonts w:eastAsia="Times New Roman"/>
        </w:rPr>
        <w:t>. Cartolina illustrata con un'immagine di Maura Del Serra realizzata da Gerardo Paoletti. Tiratura limitata (96 copie), luglio 2012.</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Voce di voci. Franca Nuti legge Maura Del Serra</w:t>
      </w:r>
      <w:r>
        <w:rPr>
          <w:rFonts w:eastAsia="Times New Roman"/>
        </w:rPr>
        <w:t>. 30 poesie con allegato CD; musiche di Michele Marini eseguite dall'autore, interventi vocali di Marco Brinzi, grafica di Gerardo Paoletti, Pistoia, petite plaisance, 2012, pp. 40. N° 10 copie della plaquette, numerate da 1 a 10, contengono anche un'opera grafica di Gerado Paoletti firmata dall'autore.</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Piazza dell'ospedale a Pistoia</w:t>
      </w:r>
      <w:r>
        <w:rPr>
          <w:rFonts w:eastAsia="Times New Roman"/>
        </w:rPr>
        <w:t>, in "Pistoiainparole. Passeggiata con gli scrittori in città e dintorni" di Claudio Panella e Stefano Tubia, a cura di Alba Donati, Introduzione di Roberto Carifi, Pisa, Edizioni ETS, 2012, p. 98.</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Maura Del Serra, Dossier rassemblé et traduit par André Ughetto, con foto dell'autrice, 30 poesie in traduzione francese con testo italiano a fronte, Exstrat, scene 1- Acte Premier - de</w:t>
      </w:r>
      <w:r>
        <w:rPr>
          <w:rFonts w:eastAsia="Times New Roman"/>
          <w:i/>
          <w:iCs/>
        </w:rPr>
        <w:t xml:space="preserve"> La Fontaine ardente. Deux actes pour Simone Weil </w:t>
      </w:r>
      <w:r>
        <w:rPr>
          <w:rFonts w:eastAsia="Times New Roman"/>
        </w:rPr>
        <w:t>e interventi critici di André Ughetto (</w:t>
      </w:r>
      <w:r>
        <w:rPr>
          <w:rFonts w:eastAsia="Times New Roman"/>
          <w:i/>
          <w:iCs/>
        </w:rPr>
        <w:t>Maura Centauresse</w:t>
      </w:r>
      <w:r>
        <w:rPr>
          <w:rFonts w:eastAsia="Times New Roman"/>
        </w:rPr>
        <w:t>), Giorgio Barberi Squarotti (</w:t>
      </w:r>
      <w:r>
        <w:rPr>
          <w:rFonts w:eastAsia="Times New Roman"/>
          <w:i/>
          <w:iCs/>
        </w:rPr>
        <w:t>La tradition orphique dans la poésie de Maura Del Serra</w:t>
      </w:r>
      <w:r>
        <w:rPr>
          <w:rFonts w:eastAsia="Times New Roman"/>
        </w:rPr>
        <w:t>), Daniela Marcheschi (</w:t>
      </w:r>
      <w:r>
        <w:rPr>
          <w:rFonts w:eastAsia="Times New Roman"/>
          <w:i/>
          <w:iCs/>
        </w:rPr>
        <w:t>Un portrait intellectuel</w:t>
      </w:r>
      <w:r>
        <w:rPr>
          <w:rFonts w:eastAsia="Times New Roman"/>
        </w:rPr>
        <w:t>), Lev Verscinin (</w:t>
      </w:r>
      <w:r>
        <w:rPr>
          <w:rFonts w:eastAsia="Times New Roman"/>
          <w:i/>
          <w:iCs/>
        </w:rPr>
        <w:t>Meridien De l'art)</w:t>
      </w:r>
      <w:r>
        <w:rPr>
          <w:rFonts w:eastAsia="Times New Roman"/>
        </w:rPr>
        <w:t>, in "Phoenix, Cahiers littéraires internationaux". Parution trimestrielle, Marseille, octobre 2013 - nº 11, pp. 7–51.</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Quattro poesie e nota bio-bibliografica, in </w:t>
      </w:r>
      <w:r>
        <w:rPr>
          <w:rFonts w:eastAsia="Times New Roman"/>
          <w:i/>
          <w:iCs/>
        </w:rPr>
        <w:t>Vensters</w:t>
      </w:r>
      <w:r>
        <w:rPr>
          <w:rFonts w:eastAsia="Times New Roman"/>
        </w:rPr>
        <w:t xml:space="preserve"> Tweetalige bloemlezing van hedendaagse Italiaanse dichteressen, redactie, selectie en bibliografieen door Gandolfo Cascio, vertaald uit het Italiaans door Carolien Steenbergen, met een inleiding van Marina Castiglione, biografische profielen door Davide Podavini, "I quaderni di poesia 1", Istituto Italiano di Cultura per i Paesi Bassi, Amsterdam, 2013, pp. 52–57.</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Separazione</w:t>
      </w:r>
      <w:r>
        <w:rPr>
          <w:rFonts w:eastAsia="Times New Roman"/>
        </w:rPr>
        <w:t>, in</w:t>
      </w:r>
      <w:r>
        <w:rPr>
          <w:rFonts w:eastAsia="Times New Roman"/>
          <w:i/>
          <w:iCs/>
        </w:rPr>
        <w:t xml:space="preserve"> Il sogno e la realtà. Bruce Springsteen e l'America</w:t>
      </w:r>
      <w:r>
        <w:rPr>
          <w:rFonts w:eastAsia="Times New Roman"/>
        </w:rPr>
        <w:t xml:space="preserve"> di Aldo Tredici, Trieste, Luglio Editore, 2013, pp. 184–185.</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Venti aforismi, in italiano e in inglese, in </w:t>
      </w:r>
      <w:r>
        <w:rPr>
          <w:rFonts w:eastAsia="Times New Roman"/>
          <w:i/>
          <w:iCs/>
        </w:rPr>
        <w:t>The new italian aphorists</w:t>
      </w:r>
      <w:r>
        <w:rPr>
          <w:rFonts w:eastAsia="Times New Roman"/>
        </w:rPr>
        <w:t>, curated by Fabrizio Caramagna, th Ebooks, Made in the USA, Charleston, SC, November 2013, pp. 58–63.</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Maura Del Serra/Staffan Nihlén, </w:t>
      </w:r>
      <w:r>
        <w:rPr>
          <w:rFonts w:eastAsia="Times New Roman"/>
          <w:i/>
          <w:iCs/>
        </w:rPr>
        <w:t>Sanger och stenar - (Canti e pietre)</w:t>
      </w:r>
      <w:r>
        <w:rPr>
          <w:rFonts w:eastAsia="Times New Roman"/>
        </w:rPr>
        <w:t xml:space="preserve">, oversattning av Maura Del Serra poesi till svenska: Jiulian Birbrajer; forord: Olle Granath, André Ughetto; oversattning av André Ughetto forord till svenska: Leif Janzon; oversattning av André Ughetto forord till italianska: Alessandro Bassini; oversatning av Olle Granaths forord till italienska: Alessandro Bassini; formgivning, omslags - och skulpturfoto: Julian Birbrajer, Stockholm, Bokforlager Tranan, 2014, pp. 275. </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Sette poesie dell'insondabile</w:t>
      </w:r>
      <w:r>
        <w:rPr>
          <w:rFonts w:eastAsia="Times New Roman"/>
        </w:rPr>
        <w:t xml:space="preserve"> (</w:t>
      </w:r>
      <w:r>
        <w:rPr>
          <w:rFonts w:eastAsia="Times New Roman"/>
          <w:i/>
          <w:iCs/>
        </w:rPr>
        <w:t>Creazione</w:t>
      </w:r>
      <w:r>
        <w:rPr>
          <w:rFonts w:eastAsia="Times New Roman"/>
        </w:rPr>
        <w:t xml:space="preserve"> - </w:t>
      </w:r>
      <w:r>
        <w:rPr>
          <w:rFonts w:eastAsia="Times New Roman"/>
          <w:i/>
          <w:iCs/>
        </w:rPr>
        <w:t>Giustizia</w:t>
      </w:r>
      <w:r>
        <w:rPr>
          <w:rFonts w:eastAsia="Times New Roman"/>
        </w:rPr>
        <w:t xml:space="preserve"> - </w:t>
      </w:r>
      <w:r>
        <w:rPr>
          <w:rFonts w:eastAsia="Times New Roman"/>
          <w:i/>
          <w:iCs/>
        </w:rPr>
        <w:t>La quarta parete</w:t>
      </w:r>
      <w:r>
        <w:rPr>
          <w:rFonts w:eastAsia="Times New Roman"/>
        </w:rPr>
        <w:t xml:space="preserve"> - </w:t>
      </w:r>
      <w:r>
        <w:rPr>
          <w:rFonts w:eastAsia="Times New Roman"/>
          <w:i/>
          <w:iCs/>
        </w:rPr>
        <w:t>Ali</w:t>
      </w:r>
      <w:r>
        <w:rPr>
          <w:rFonts w:eastAsia="Times New Roman"/>
        </w:rPr>
        <w:t xml:space="preserve"> - </w:t>
      </w:r>
      <w:r>
        <w:rPr>
          <w:rFonts w:eastAsia="Times New Roman"/>
          <w:i/>
          <w:iCs/>
        </w:rPr>
        <w:t>Algebra</w:t>
      </w:r>
      <w:r>
        <w:rPr>
          <w:rFonts w:eastAsia="Times New Roman"/>
        </w:rPr>
        <w:t xml:space="preserve"> - </w:t>
      </w:r>
      <w:r>
        <w:rPr>
          <w:rFonts w:eastAsia="Times New Roman"/>
          <w:i/>
          <w:iCs/>
        </w:rPr>
        <w:t>Aria</w:t>
      </w:r>
      <w:r>
        <w:rPr>
          <w:rFonts w:eastAsia="Times New Roman"/>
        </w:rPr>
        <w:t xml:space="preserve"> - </w:t>
      </w:r>
      <w:r>
        <w:rPr>
          <w:rFonts w:eastAsia="Times New Roman"/>
          <w:i/>
          <w:iCs/>
        </w:rPr>
        <w:t>Lila</w:t>
      </w:r>
      <w:r>
        <w:rPr>
          <w:rFonts w:eastAsia="Times New Roman"/>
        </w:rPr>
        <w:t>) in "Poesia e conoscenza. Rivista di ricerca transdisciplinare" Anno I, Numero I, marzo 2015.</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Poesie, </w:t>
      </w:r>
      <w:r>
        <w:rPr>
          <w:rFonts w:eastAsia="Times New Roman"/>
          <w:i/>
          <w:iCs/>
        </w:rPr>
        <w:t>La mite</w:t>
      </w:r>
      <w:r>
        <w:rPr>
          <w:rFonts w:eastAsia="Times New Roman"/>
        </w:rPr>
        <w:t xml:space="preserve">, </w:t>
      </w:r>
      <w:r>
        <w:rPr>
          <w:rFonts w:eastAsia="Times New Roman"/>
          <w:i/>
          <w:iCs/>
        </w:rPr>
        <w:t>Axis mundi</w:t>
      </w:r>
      <w:r>
        <w:rPr>
          <w:rFonts w:eastAsia="Times New Roman"/>
        </w:rPr>
        <w:t xml:space="preserve">, </w:t>
      </w:r>
      <w:r>
        <w:rPr>
          <w:rFonts w:eastAsia="Times New Roman"/>
          <w:i/>
          <w:iCs/>
        </w:rPr>
        <w:t>Stornello per Irene, Autoritratto in voce, Una, Epitaffio d'ignota europea, Camera con vista, Eppure, Primo compleanno di Zeno, Per Albert Camus, Come Ulisse in mare</w:t>
      </w:r>
      <w:r>
        <w:rPr>
          <w:rFonts w:eastAsia="Times New Roman"/>
        </w:rPr>
        <w:t xml:space="preserve">, in </w:t>
      </w:r>
      <w:r>
        <w:rPr>
          <w:rFonts w:eastAsia="Times New Roman"/>
          <w:i/>
          <w:iCs/>
        </w:rPr>
        <w:t>Antologia di poeti contemporanei.</w:t>
      </w:r>
      <w:r>
        <w:rPr>
          <w:rFonts w:eastAsia="Times New Roman"/>
        </w:rPr>
        <w:t xml:space="preserve"> </w:t>
      </w:r>
      <w:r>
        <w:rPr>
          <w:rFonts w:eastAsia="Times New Roman"/>
          <w:i/>
          <w:iCs/>
        </w:rPr>
        <w:t>Tradizioni e innovazione in Italia</w:t>
      </w:r>
      <w:r>
        <w:rPr>
          <w:rFonts w:eastAsia="Times New Roman"/>
        </w:rPr>
        <w:t>, a c. di Daniela Marcheschi, Milano, Mursia, 2016, pp. 331.</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Scala dei giuramenti</w:t>
      </w:r>
      <w:r>
        <w:rPr>
          <w:rFonts w:eastAsia="Times New Roman"/>
        </w:rPr>
        <w:t xml:space="preserve"> (Poesie 2010-2015), Roma, Newton Compton, 2016, pp. 132. (Premio Internazionale Città di Acqui 2018)</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Ladder of Oaths</w:t>
      </w:r>
      <w:r>
        <w:rPr>
          <w:rFonts w:eastAsia="Times New Roman"/>
        </w:rPr>
        <w:t xml:space="preserve">, Translated by Dominic Siracusa, New York - London - Melbourne, Contra Mundum Press, 2016, pp. 338 </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Idioms</w:t>
      </w:r>
      <w:r>
        <w:rPr>
          <w:rFonts w:eastAsia="Times New Roman"/>
        </w:rPr>
        <w:t>, nota introduttiva di Zena Roncada, (Edizione numerata), Viadana (Mantova), Ed. FUOCO</w:t>
      </w:r>
      <w:r>
        <w:rPr>
          <w:rFonts w:eastAsia="Times New Roman"/>
          <w:i/>
          <w:iCs/>
        </w:rPr>
        <w:t>fuochino</w:t>
      </w:r>
      <w:r>
        <w:rPr>
          <w:rFonts w:eastAsia="Times New Roman"/>
        </w:rPr>
        <w:t>, 2017, pp. n.n.</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Debito</w:t>
      </w:r>
      <w:r>
        <w:rPr>
          <w:rFonts w:eastAsia="Times New Roman"/>
        </w:rPr>
        <w:t>. Cartolina illustrata con l'immagine dell'Atlante Farnese. Tiratura limitata (96 copie), 2017.</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Quattro poesie:</w:t>
      </w:r>
      <w:r>
        <w:rPr>
          <w:rFonts w:eastAsia="Times New Roman"/>
          <w:i/>
          <w:iCs/>
        </w:rPr>
        <w:t>Le madri - Epitaffio in vita - Imitazione dell'Angelo - Memoria</w:t>
      </w:r>
      <w:r>
        <w:rPr>
          <w:rFonts w:eastAsia="Times New Roman"/>
        </w:rPr>
        <w:t xml:space="preserve">, in </w:t>
      </w:r>
      <w:r>
        <w:rPr>
          <w:rFonts w:eastAsia="Times New Roman"/>
          <w:i/>
          <w:iCs/>
        </w:rPr>
        <w:t>Mille anni di poesia religiosa italiana</w:t>
      </w:r>
      <w:r>
        <w:rPr>
          <w:rFonts w:eastAsia="Times New Roman"/>
        </w:rPr>
        <w:t>, a c. di Daniela Marcheschi, Bologna, Edizioni Dehoniane, 2017, pp.302, 303.</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rPr>
        <w:t xml:space="preserve">Poesia </w:t>
      </w:r>
      <w:r>
        <w:rPr>
          <w:rFonts w:eastAsia="Times New Roman"/>
          <w:i/>
          <w:iCs/>
        </w:rPr>
        <w:t>Fanciulla</w:t>
      </w:r>
      <w:r>
        <w:rPr>
          <w:rFonts w:eastAsia="Times New Roman"/>
        </w:rPr>
        <w:t>. Cartolina illustrata con un'immagine realizzata da Rossella Baldecchi. Tiratura limitata (96 copie), Gennaio 2019.</w:t>
      </w:r>
    </w:p>
    <w:p w:rsidR="00C57B98" w:rsidRDefault="00C57B98" w:rsidP="00C57B98">
      <w:pPr>
        <w:numPr>
          <w:ilvl w:val="0"/>
          <w:numId w:val="2"/>
        </w:numPr>
        <w:spacing w:before="100" w:beforeAutospacing="1" w:after="100" w:afterAutospacing="1" w:line="240" w:lineRule="auto"/>
        <w:rPr>
          <w:rFonts w:eastAsia="Times New Roman"/>
        </w:rPr>
      </w:pPr>
      <w:r>
        <w:rPr>
          <w:rFonts w:eastAsia="Times New Roman"/>
          <w:i/>
          <w:iCs/>
        </w:rPr>
        <w:t>IDIOMS</w:t>
      </w:r>
      <w:r>
        <w:rPr>
          <w:rFonts w:eastAsia="Times New Roman"/>
        </w:rPr>
        <w:t>, in "Fuoco Fuochino N° 6, 2019, pp. 142-145</w:t>
      </w:r>
    </w:p>
    <w:p w:rsidR="00C57B98" w:rsidRDefault="00C57B98" w:rsidP="00C57B98">
      <w:pPr>
        <w:pStyle w:val="Titolo3"/>
        <w:rPr>
          <w:rFonts w:eastAsia="Times New Roman"/>
        </w:rPr>
      </w:pPr>
      <w:r>
        <w:rPr>
          <w:rStyle w:val="mw-headline"/>
          <w:rFonts w:eastAsia="Times New Roman"/>
        </w:rPr>
        <w:t>Traduzioni</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i/>
          <w:iCs/>
        </w:rPr>
        <w:t>Nove poesie</w:t>
      </w:r>
      <w:r>
        <w:rPr>
          <w:rFonts w:eastAsia="Times New Roman"/>
        </w:rPr>
        <w:t xml:space="preserve"> di Else Lasker-Schüler, ne "L'Albero", 70, luglio-settembre 1983, pp. 145–156 (traduzione e nota introduttiva)</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Intervento </w:t>
      </w:r>
      <w:r>
        <w:rPr>
          <w:rFonts w:eastAsia="Times New Roman"/>
          <w:i/>
          <w:iCs/>
        </w:rPr>
        <w:t>Esempio di mimesi per concordanza di poetiche: nove poesie di Else Lasker-Schüler</w:t>
      </w:r>
      <w:r>
        <w:rPr>
          <w:rFonts w:eastAsia="Times New Roman"/>
        </w:rPr>
        <w:t xml:space="preserve"> (traduzione e nota) [titolo redazionale], ne "L'Altro Versante", quaderno 1 (Tradurre poesia), 1983, pp. 286–297</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George Herbert, </w:t>
      </w:r>
      <w:r>
        <w:rPr>
          <w:rFonts w:eastAsia="Times New Roman"/>
          <w:i/>
          <w:iCs/>
        </w:rPr>
        <w:t>Poesie da "The Temple"</w:t>
      </w:r>
      <w:r>
        <w:rPr>
          <w:rFonts w:eastAsia="Times New Roman"/>
        </w:rPr>
        <w:t>, ne "L'Albero", 71-72, 1984, pp. 241–251 (traduzione e nota)</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Else Lasker-Schüler, </w:t>
      </w:r>
      <w:r>
        <w:rPr>
          <w:rFonts w:eastAsia="Times New Roman"/>
          <w:i/>
          <w:iCs/>
        </w:rPr>
        <w:t>Ballate ebraiche e altre poesie</w:t>
      </w:r>
      <w:r>
        <w:rPr>
          <w:rFonts w:eastAsia="Times New Roman"/>
        </w:rPr>
        <w:t>, introduzione, traduzione e note, Firenze, Giuntina, 1985, pp. 179; II ed., ivi 1995, con nuova introduzione ed alcune variazioni testuali e bibliografiche</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Suor Juana Inés de la Cruz, da </w:t>
      </w:r>
      <w:r>
        <w:rPr>
          <w:rFonts w:eastAsia="Times New Roman"/>
          <w:i/>
          <w:iCs/>
        </w:rPr>
        <w:t>Il Sogno</w:t>
      </w:r>
      <w:r>
        <w:rPr>
          <w:rFonts w:eastAsia="Times New Roman"/>
        </w:rPr>
        <w:t>, ne "L'Albero", 73-74, gennaio-dicembre 1985, pp. 175–190</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J. L. Borges, poesie da </w:t>
      </w:r>
      <w:r>
        <w:rPr>
          <w:rFonts w:eastAsia="Times New Roman"/>
          <w:i/>
          <w:iCs/>
        </w:rPr>
        <w:t>Fervor de Buenos Aires</w:t>
      </w:r>
      <w:r>
        <w:rPr>
          <w:rFonts w:eastAsia="Times New Roman"/>
        </w:rPr>
        <w:t xml:space="preserve"> e da </w:t>
      </w:r>
      <w:r>
        <w:rPr>
          <w:rFonts w:eastAsia="Times New Roman"/>
          <w:i/>
          <w:iCs/>
        </w:rPr>
        <w:t>Luna de enfrente</w:t>
      </w:r>
      <w:r>
        <w:rPr>
          <w:rFonts w:eastAsia="Times New Roman"/>
        </w:rPr>
        <w:t xml:space="preserve">, in "Testuale", 5, 1986 (nel corpo del saggio </w:t>
      </w:r>
      <w:r>
        <w:rPr>
          <w:rFonts w:eastAsia="Times New Roman"/>
          <w:i/>
          <w:iCs/>
        </w:rPr>
        <w:t>Il poeta congetturale</w:t>
      </w:r>
      <w:r>
        <w:rPr>
          <w:rFonts w:eastAsia="Times New Roman"/>
        </w:rPr>
        <w:t xml:space="preserve"> ecc. cit.)</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Francis Thompson, </w:t>
      </w:r>
      <w:r>
        <w:rPr>
          <w:rFonts w:eastAsia="Times New Roman"/>
          <w:i/>
          <w:iCs/>
        </w:rPr>
        <w:t>Canto d'amore arabo</w:t>
      </w:r>
      <w:r>
        <w:rPr>
          <w:rFonts w:eastAsia="Times New Roman"/>
        </w:rPr>
        <w:t>, in "Stilema", I, estate-autunno 1987, pp. 86–87 (traduzione e nota introduttiva)</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Francis Thompson, </w:t>
      </w:r>
      <w:r>
        <w:rPr>
          <w:rFonts w:eastAsia="Times New Roman"/>
          <w:i/>
          <w:iCs/>
        </w:rPr>
        <w:t>Il segugio del Cielo</w:t>
      </w:r>
      <w:r>
        <w:rPr>
          <w:rFonts w:eastAsia="Times New Roman"/>
        </w:rPr>
        <w:t>, in "Poesia", 35, 1990, pp. 23–27 (traduzione e nota introduttiva)</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Gertrud Kolmar, poesie e nota introduttiva, in "Poesia", 28, 1990, pp. 37–43</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George Herbert, Corona di Lode. Poesie da "The Temple", Firenze, Le Lettere, 1993, pp. 156 (introduzione, traduzione e note)</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Marcel Proust, </w:t>
      </w:r>
      <w:r>
        <w:rPr>
          <w:rFonts w:eastAsia="Times New Roman"/>
          <w:i/>
          <w:iCs/>
        </w:rPr>
        <w:t>All'ombra delle fanciulle in fiore</w:t>
      </w:r>
      <w:r>
        <w:rPr>
          <w:rFonts w:eastAsia="Times New Roman"/>
        </w:rPr>
        <w:t xml:space="preserve"> (traduzione, prefazione e note), in </w:t>
      </w:r>
      <w:r>
        <w:rPr>
          <w:rFonts w:eastAsia="Times New Roman"/>
          <w:i/>
          <w:iCs/>
        </w:rPr>
        <w:t>Alla ricerca del tempo perduto</w:t>
      </w:r>
      <w:r>
        <w:rPr>
          <w:rFonts w:eastAsia="Times New Roman"/>
        </w:rPr>
        <w:t>, Roma, Newton Compton, 1990, pp. XIV + 390 (seconda edizione: 1997)</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William Shakespeare, </w:t>
      </w:r>
      <w:r>
        <w:rPr>
          <w:rFonts w:eastAsia="Times New Roman"/>
          <w:i/>
          <w:iCs/>
        </w:rPr>
        <w:t>Molto rumore per nulla</w:t>
      </w:r>
      <w:r>
        <w:rPr>
          <w:rFonts w:eastAsia="Times New Roman"/>
        </w:rPr>
        <w:t xml:space="preserve">, in </w:t>
      </w:r>
      <w:r>
        <w:rPr>
          <w:rFonts w:eastAsia="Times New Roman"/>
          <w:i/>
          <w:iCs/>
        </w:rPr>
        <w:t>Tutto il teatro</w:t>
      </w:r>
      <w:r>
        <w:rPr>
          <w:rFonts w:eastAsia="Times New Roman"/>
        </w:rPr>
        <w:t>, Roma, Newton Compton, 1990, vol. I, pp. 307–366; poi nei "Tascabili Economici Newton", ivi 1993, 97 pp. (introduzione, traduzione e note); edizione speciale, ivi 1995; seconda edizione, 1998, nuova edizione 2004, Nuova edizione "I Minimammut" 2017</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Virginia Woolf, </w:t>
      </w:r>
      <w:r>
        <w:rPr>
          <w:rFonts w:eastAsia="Times New Roman"/>
          <w:i/>
          <w:iCs/>
        </w:rPr>
        <w:t>Le onde</w:t>
      </w:r>
      <w:r>
        <w:rPr>
          <w:rFonts w:eastAsia="Times New Roman"/>
        </w:rPr>
        <w:t>, Roma, Newton Compton, 1992, pp. 207 (introduzione, traduzione e note; Premio "Carlo Betocchi" 1994 per la traduzione)</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Virginia Woolf, </w:t>
      </w:r>
      <w:r>
        <w:rPr>
          <w:rFonts w:eastAsia="Times New Roman"/>
          <w:i/>
          <w:iCs/>
        </w:rPr>
        <w:t>Una stanza tutta per sé</w:t>
      </w:r>
      <w:r>
        <w:rPr>
          <w:rFonts w:eastAsia="Times New Roman"/>
        </w:rPr>
        <w:t>, Roma, Newton Compton, 1993, pp. 94 (prefazione, traduzione e note; Premio "Carlo Betocchi" 1994 per la traduzione) Nuova edizione 2004</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Virginia Woolf, </w:t>
      </w:r>
      <w:r>
        <w:rPr>
          <w:rFonts w:eastAsia="Times New Roman"/>
          <w:i/>
          <w:iCs/>
        </w:rPr>
        <w:t>Orlando</w:t>
      </w:r>
      <w:r>
        <w:rPr>
          <w:rFonts w:eastAsia="Times New Roman"/>
        </w:rPr>
        <w:t>, Roma, Newton Compton, 1994, pp. 191 (introduzione, traduzione e note; Premio "Carlo Betocchi" 1994 per la traduzione) Ristampa 2004</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Else Lasker-Schüler, </w:t>
      </w:r>
      <w:r>
        <w:rPr>
          <w:rFonts w:eastAsia="Times New Roman"/>
          <w:i/>
          <w:iCs/>
        </w:rPr>
        <w:t>Caro Cavaliere Azzurro</w:t>
      </w:r>
      <w:r>
        <w:rPr>
          <w:rFonts w:eastAsia="Times New Roman"/>
        </w:rPr>
        <w:t xml:space="preserve"> (Lettere a Franz Marc), Pistoia, Edizioni Via del Vento, 1995 pp. 29</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Katherine Mansfield </w:t>
      </w:r>
      <w:r>
        <w:rPr>
          <w:rFonts w:eastAsia="Times New Roman"/>
          <w:i/>
          <w:iCs/>
        </w:rPr>
        <w:t>Tutti i racconti</w:t>
      </w:r>
      <w:r>
        <w:rPr>
          <w:rFonts w:eastAsia="Times New Roman"/>
        </w:rPr>
        <w:t xml:space="preserve">, Roma, Newton Compton, 1996 pag. 522 (introduzione, traduzione e note), nuova edizione 2008 </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i/>
          <w:iCs/>
        </w:rPr>
        <w:t>Poesie</w:t>
      </w:r>
      <w:r>
        <w:rPr>
          <w:rFonts w:eastAsia="Times New Roman"/>
        </w:rPr>
        <w:t xml:space="preserve"> di Else Lascker-Schüler, in Antologia delle poetesse del '900, Oscar Mondadori, 1996</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M. Proust, </w:t>
      </w:r>
      <w:r>
        <w:rPr>
          <w:rFonts w:eastAsia="Times New Roman"/>
          <w:i/>
          <w:iCs/>
        </w:rPr>
        <w:t>La confessione di una ragazza</w:t>
      </w:r>
      <w:r>
        <w:rPr>
          <w:rFonts w:eastAsia="Times New Roman"/>
        </w:rPr>
        <w:t xml:space="preserve">; D.H. Lawrence, </w:t>
      </w:r>
      <w:r>
        <w:rPr>
          <w:rFonts w:eastAsia="Times New Roman"/>
          <w:i/>
          <w:iCs/>
        </w:rPr>
        <w:t>Odore di crisantemi</w:t>
      </w:r>
      <w:r>
        <w:rPr>
          <w:rFonts w:eastAsia="Times New Roman"/>
        </w:rPr>
        <w:t>; D. Parker,</w:t>
      </w:r>
      <w:r>
        <w:rPr>
          <w:rFonts w:eastAsia="Times New Roman"/>
          <w:i/>
          <w:iCs/>
        </w:rPr>
        <w:t xml:space="preserve"> La biondona</w:t>
      </w:r>
      <w:r>
        <w:rPr>
          <w:rFonts w:eastAsia="Times New Roman"/>
        </w:rPr>
        <w:t xml:space="preserve">; V. Woolf, </w:t>
      </w:r>
      <w:r>
        <w:rPr>
          <w:rFonts w:eastAsia="Times New Roman"/>
          <w:i/>
          <w:iCs/>
        </w:rPr>
        <w:t>La società</w:t>
      </w:r>
      <w:r>
        <w:rPr>
          <w:rFonts w:eastAsia="Times New Roman"/>
        </w:rPr>
        <w:t xml:space="preserve">, in </w:t>
      </w:r>
      <w:r>
        <w:rPr>
          <w:rFonts w:eastAsia="Times New Roman"/>
          <w:i/>
          <w:iCs/>
        </w:rPr>
        <w:t>Kore. Iniziazioni femminili</w:t>
      </w:r>
      <w:r>
        <w:rPr>
          <w:rFonts w:eastAsia="Times New Roman"/>
        </w:rPr>
        <w:t>. Antologia di racconti contemporanei, Firenze, Le Lettere, 1997, pp. 47–60, 129-154, 191-220, 221-238</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Christine Koschel,</w:t>
      </w:r>
      <w:r>
        <w:rPr>
          <w:rFonts w:eastAsia="Times New Roman"/>
          <w:i/>
          <w:iCs/>
        </w:rPr>
        <w:t xml:space="preserve"> Poesie</w:t>
      </w:r>
      <w:r>
        <w:rPr>
          <w:rFonts w:eastAsia="Times New Roman"/>
        </w:rPr>
        <w:t xml:space="preserve"> (traduzione e nota critica), in "Kamen'", 12, giugno 1998, pp. 27–60</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i/>
          <w:iCs/>
        </w:rPr>
        <w:t>Sedici poesie</w:t>
      </w:r>
      <w:r>
        <w:rPr>
          <w:rFonts w:eastAsia="Times New Roman"/>
        </w:rPr>
        <w:t xml:space="preserve"> di Michael Hamburger, in "Poesia", a. XIII, n. 135, gennaio 2000, pp. 45–53</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Michael Hamburger, </w:t>
      </w:r>
      <w:r>
        <w:rPr>
          <w:rFonts w:eastAsia="Times New Roman"/>
          <w:i/>
          <w:iCs/>
        </w:rPr>
        <w:t>Taccuino di un vagabondo europeo (Poesie 1941-1999)</w:t>
      </w:r>
      <w:r>
        <w:rPr>
          <w:rFonts w:eastAsia="Times New Roman"/>
        </w:rPr>
        <w:t>, a c. di Maura Del Serra, Roma, Fondazione Piazzolla ("Percorsi della poesia contemporanea", Collana diretta da Giacinto Spagnoletti, 26), 1999, pp. 224</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i/>
          <w:iCs/>
        </w:rPr>
        <w:t>Poesie di F. Thompson</w:t>
      </w:r>
      <w:r>
        <w:rPr>
          <w:rFonts w:eastAsia="Times New Roman"/>
        </w:rPr>
        <w:t>, in "Panta", nº 18, 1999, pp. 260–263</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i/>
          <w:iCs/>
        </w:rPr>
        <w:t>Le poesie</w:t>
      </w:r>
      <w:r>
        <w:rPr>
          <w:rFonts w:eastAsia="Times New Roman"/>
        </w:rPr>
        <w:t xml:space="preserve"> di Simone Weil, a c. di Maura Del Serra, Pistoia, Editrice C.R.T. ("Egeria. Letteratura, arte, pensiero d'Europa, 6), 2000, pp. 56</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i/>
          <w:iCs/>
        </w:rPr>
        <w:t>Il Segugio del Cielo e altre poesie</w:t>
      </w:r>
      <w:r>
        <w:rPr>
          <w:rFonts w:eastAsia="Times New Roman"/>
        </w:rPr>
        <w:t xml:space="preserve"> di Francis Thompson, a c. di Maura Del Serra, Pistoia, Editrice C.R.T. ("Egeria. Letteratura, arte, pensiero d'Europa, 10), 2000, pp. 270</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i/>
          <w:iCs/>
        </w:rPr>
        <w:t>Discanto. Poesie 1911-1982</w:t>
      </w:r>
      <w:r>
        <w:rPr>
          <w:rFonts w:eastAsia="Times New Roman"/>
        </w:rPr>
        <w:t xml:space="preserve"> di Djuna Barnes, a c. di Maura Del Serra, con una immagine di Stefano di Nottia, Roma, Edizioni del Giano (Ianua editrice), 2005, pp. 144</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i/>
          <w:iCs/>
        </w:rPr>
        <w:t>Dodici poesie di Djuna Barnes</w:t>
      </w:r>
      <w:r>
        <w:rPr>
          <w:rFonts w:eastAsia="Times New Roman"/>
        </w:rPr>
        <w:t xml:space="preserve"> (Traduzione di Maura Del Serra), in "Poesia", n. 214, a. XX, marzo 2007, pp. 19–24.</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i/>
          <w:iCs/>
        </w:rPr>
        <w:t>Odi</w:t>
      </w:r>
      <w:r>
        <w:rPr>
          <w:rFonts w:eastAsia="Times New Roman"/>
        </w:rPr>
        <w:t xml:space="preserve"> di Victor Segalen, a c. di Maura Del Serra, con disegni di Lorenzo Bruschini (edizione numerata), Roma, Edizione del Giano, 2009, pp. 48.</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Quattro poesie di William Butler Yeats e due poesie di Fernando Pessoa (traduzione di Maura Del Serra) in margine al saggio: </w:t>
      </w:r>
      <w:r>
        <w:rPr>
          <w:rFonts w:eastAsia="Times New Roman"/>
          <w:i/>
          <w:iCs/>
        </w:rPr>
        <w:t>Note sulla gnosi nella poesia del Novecento. William Butler Yeats, Fernando Pessoa, Arturo Onofri</w:t>
      </w:r>
      <w:r>
        <w:rPr>
          <w:rFonts w:eastAsia="Times New Roman"/>
        </w:rPr>
        <w:t>, in "Poesia e Spiritualità. Semestrale di ricerca transdisciplinare", Anno II, Numero 3, luglio 2009, pp. 229–256.</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w:t>
      </w:r>
      <w:r>
        <w:rPr>
          <w:rFonts w:eastAsia="Times New Roman"/>
          <w:i/>
          <w:iCs/>
        </w:rPr>
        <w:t>Tenere il tempo</w:t>
      </w:r>
      <w:r>
        <w:rPr>
          <w:rFonts w:eastAsia="Times New Roman"/>
        </w:rPr>
        <w:t xml:space="preserve">, </w:t>
      </w:r>
      <w:r>
        <w:rPr>
          <w:rFonts w:eastAsia="Times New Roman"/>
          <w:i/>
          <w:iCs/>
        </w:rPr>
        <w:t>Popolo dei numeri</w:t>
      </w:r>
      <w:r>
        <w:rPr>
          <w:rFonts w:eastAsia="Times New Roman"/>
        </w:rPr>
        <w:t>. Due poesie di Dominique Sorrente, trad. di Maura Del Serra, in "Semicerchio", rivista di poesia comparata, XL (2009/1), pp. 25–26.</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Quinto Tullio Cicerone </w:t>
      </w:r>
      <w:r>
        <w:rPr>
          <w:rFonts w:eastAsia="Times New Roman"/>
          <w:i/>
          <w:iCs/>
        </w:rPr>
        <w:t>Manualetto elettorale. Istruzioni per vincere le elezioni</w:t>
      </w:r>
      <w:r>
        <w:rPr>
          <w:rFonts w:eastAsia="Times New Roman"/>
        </w:rPr>
        <w:t xml:space="preserve"> a c. di Maura Del Serra, Pontedera, Bandecchi e Vivaldi Editori, 2010, pp. 68.</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i/>
          <w:iCs/>
        </w:rPr>
        <w:t>Ricordi di vita</w:t>
      </w:r>
      <w:r>
        <w:rPr>
          <w:rFonts w:eastAsia="Times New Roman"/>
        </w:rPr>
        <w:t xml:space="preserve"> di Rabindranath Tagore, a c. di Maura Del Serra, Roma, Ed. Studium, 2012, pp. 248 </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i/>
          <w:iCs/>
        </w:rPr>
        <w:t>Poesie e prose liriche</w:t>
      </w:r>
      <w:r>
        <w:rPr>
          <w:rFonts w:eastAsia="Times New Roman"/>
        </w:rPr>
        <w:t xml:space="preserve"> di Katherine Mansfield, a c. di Maura Del Serra, Pistoia, Ed. Petite Plaisance, 2013, pp. 280.</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Katherine Masfield, </w:t>
      </w:r>
      <w:r>
        <w:rPr>
          <w:rFonts w:eastAsia="Times New Roman"/>
          <w:i/>
          <w:iCs/>
        </w:rPr>
        <w:t xml:space="preserve">Quattro poesie, </w:t>
      </w:r>
      <w:r>
        <w:rPr>
          <w:rFonts w:eastAsia="Times New Roman"/>
        </w:rPr>
        <w:t>traduzione di Maura Del Serra, in "Corso Italia 7. International Journal of Literature", ottobre 2013.</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Victoria Ocampo, Rabindranath Tagore, </w:t>
      </w:r>
      <w:r>
        <w:rPr>
          <w:rFonts w:eastAsia="Times New Roman"/>
          <w:i/>
          <w:iCs/>
        </w:rPr>
        <w:t>Non posso tradurre il mio cuore. Lettere 1924-1943</w:t>
      </w:r>
      <w:r>
        <w:rPr>
          <w:rFonts w:eastAsia="Times New Roman"/>
        </w:rPr>
        <w:t>, cura e traduzione di Maura Del Serra, Milano, Archinto, 2013, pp. 20–144.</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Michael Hamburger, </w:t>
      </w:r>
      <w:r>
        <w:rPr>
          <w:rFonts w:eastAsia="Times New Roman"/>
          <w:i/>
          <w:iCs/>
        </w:rPr>
        <w:t>XV</w:t>
      </w:r>
      <w:r>
        <w:rPr>
          <w:rFonts w:eastAsia="Times New Roman"/>
        </w:rPr>
        <w:t xml:space="preserve">. </w:t>
      </w:r>
      <w:r>
        <w:rPr>
          <w:rFonts w:eastAsia="Times New Roman"/>
          <w:i/>
          <w:iCs/>
        </w:rPr>
        <w:t>Aprile senza vento; un boccio bianco</w:t>
      </w:r>
      <w:r>
        <w:rPr>
          <w:rFonts w:eastAsia="Times New Roman"/>
        </w:rPr>
        <w:t xml:space="preserve">, traduzione di Maura Del Serra, in </w:t>
      </w:r>
      <w:r>
        <w:rPr>
          <w:rFonts w:eastAsia="Times New Roman"/>
          <w:i/>
          <w:iCs/>
        </w:rPr>
        <w:t>TEMPI D'EUROPA. Antologia poetica internazionale</w:t>
      </w:r>
      <w:r>
        <w:rPr>
          <w:rFonts w:eastAsia="Times New Roman"/>
        </w:rPr>
        <w:t>, a.c. di Lino Angiuli e Milica Marinkovic, Milano, La Vita Felice, 2013, pp. 2</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André Ughetto, </w:t>
      </w:r>
      <w:r>
        <w:rPr>
          <w:rFonts w:eastAsia="Times New Roman"/>
          <w:i/>
          <w:iCs/>
        </w:rPr>
        <w:t>Poesie</w:t>
      </w:r>
      <w:r>
        <w:rPr>
          <w:rFonts w:eastAsia="Times New Roman"/>
        </w:rPr>
        <w:t xml:space="preserve">, a c. di Maura Del Serra, Pistoia, Editrice Petite Plaisance, 2016, pp. 158. </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William Shakespeare, </w:t>
      </w:r>
      <w:r>
        <w:rPr>
          <w:rFonts w:eastAsia="Times New Roman"/>
          <w:i/>
          <w:iCs/>
        </w:rPr>
        <w:t>Le allegre comari di Windsor</w:t>
      </w:r>
      <w:r>
        <w:rPr>
          <w:rFonts w:eastAsia="Times New Roman"/>
        </w:rPr>
        <w:t xml:space="preserve">, in </w:t>
      </w:r>
      <w:r>
        <w:rPr>
          <w:rFonts w:eastAsia="Times New Roman"/>
          <w:i/>
          <w:iCs/>
        </w:rPr>
        <w:t>Tutto il teatro</w:t>
      </w:r>
      <w:r>
        <w:rPr>
          <w:rFonts w:eastAsia="Times New Roman"/>
        </w:rPr>
        <w:t>, Roma, Newton Compton, 2017, vol. I, pp. 147–210; "I Minimammut", traduzione e note di Maura Del Serra.</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William Shakespeare, </w:t>
      </w:r>
      <w:r>
        <w:rPr>
          <w:rFonts w:eastAsia="Times New Roman"/>
          <w:i/>
          <w:iCs/>
        </w:rPr>
        <w:t>La commedia degli errori</w:t>
      </w:r>
      <w:r>
        <w:rPr>
          <w:rFonts w:eastAsia="Times New Roman"/>
        </w:rPr>
        <w:t xml:space="preserve">, in </w:t>
      </w:r>
      <w:r>
        <w:rPr>
          <w:rFonts w:eastAsia="Times New Roman"/>
          <w:i/>
          <w:iCs/>
        </w:rPr>
        <w:t>Tutto il teatro</w:t>
      </w:r>
      <w:r>
        <w:rPr>
          <w:rFonts w:eastAsia="Times New Roman"/>
        </w:rPr>
        <w:t>, Roma, Newton Compton, 2017, vol. I, pp. 281–328; "I Minimammut", traduzione e note di Maura Del Serra.</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William Shakespeare, </w:t>
      </w:r>
      <w:r>
        <w:rPr>
          <w:rFonts w:eastAsia="Times New Roman"/>
          <w:i/>
          <w:iCs/>
        </w:rPr>
        <w:t>Il racconto d'inverno</w:t>
      </w:r>
      <w:r>
        <w:rPr>
          <w:rFonts w:eastAsia="Times New Roman"/>
        </w:rPr>
        <w:t xml:space="preserve">, in </w:t>
      </w:r>
      <w:r>
        <w:rPr>
          <w:rFonts w:eastAsia="Times New Roman"/>
          <w:i/>
          <w:iCs/>
        </w:rPr>
        <w:t>Tutto il teatro</w:t>
      </w:r>
      <w:r>
        <w:rPr>
          <w:rFonts w:eastAsia="Times New Roman"/>
        </w:rPr>
        <w:t>, Roma, Newton Compton, 2017, vol. II, pp. 425–506, "I Minimammut", traduzione e note di Maura Del Serra.</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William Shakespeare, </w:t>
      </w:r>
      <w:r>
        <w:rPr>
          <w:rFonts w:eastAsia="Times New Roman"/>
          <w:i/>
          <w:iCs/>
        </w:rPr>
        <w:t>Tito Andronico</w:t>
      </w:r>
      <w:r>
        <w:rPr>
          <w:rFonts w:eastAsia="Times New Roman"/>
        </w:rPr>
        <w:t xml:space="preserve">, in </w:t>
      </w:r>
      <w:r>
        <w:rPr>
          <w:rFonts w:eastAsia="Times New Roman"/>
          <w:i/>
          <w:iCs/>
        </w:rPr>
        <w:t>Tutto il teatro</w:t>
      </w:r>
      <w:r>
        <w:rPr>
          <w:rFonts w:eastAsia="Times New Roman"/>
        </w:rPr>
        <w:t>, Roma, Newton Compton, 2017, vol. V, pp. 199-267, "I Minimammut", traduzione e note di Maura Del Serra.</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rPr>
        <w:t xml:space="preserve">William Shakespeare, </w:t>
      </w:r>
      <w:r>
        <w:rPr>
          <w:rFonts w:eastAsia="Times New Roman"/>
          <w:i/>
          <w:iCs/>
        </w:rPr>
        <w:t>Timone d'Atene</w:t>
      </w:r>
      <w:r>
        <w:rPr>
          <w:rFonts w:eastAsia="Times New Roman"/>
        </w:rPr>
        <w:t xml:space="preserve">, in </w:t>
      </w:r>
      <w:r>
        <w:rPr>
          <w:rFonts w:eastAsia="Times New Roman"/>
          <w:i/>
          <w:iCs/>
        </w:rPr>
        <w:t>Tutto il teatro</w:t>
      </w:r>
      <w:r>
        <w:rPr>
          <w:rFonts w:eastAsia="Times New Roman"/>
        </w:rPr>
        <w:t>, Roma, Newton Compton, 2017, vol. V, pp. 371–438, "I Minimammut", traduzione e note di Maura Del Serra</w:t>
      </w:r>
    </w:p>
    <w:p w:rsidR="00C57B98" w:rsidRDefault="00C57B98" w:rsidP="00C57B98">
      <w:pPr>
        <w:numPr>
          <w:ilvl w:val="0"/>
          <w:numId w:val="3"/>
        </w:numPr>
        <w:spacing w:before="100" w:beforeAutospacing="1" w:after="100" w:afterAutospacing="1" w:line="240" w:lineRule="auto"/>
        <w:rPr>
          <w:rFonts w:eastAsia="Times New Roman"/>
        </w:rPr>
      </w:pPr>
      <w:r>
        <w:rPr>
          <w:rFonts w:eastAsia="Times New Roman"/>
          <w:i/>
          <w:iCs/>
        </w:rPr>
        <w:t>Albert Camus - Maria Casarès: specimina delle lettere d'amore</w:t>
      </w:r>
      <w:r>
        <w:rPr>
          <w:rFonts w:eastAsia="Times New Roman"/>
        </w:rPr>
        <w:t>, Traduzione e nota di Maura Del Serra, in "Corso Italia 7. Rivista Internazionale di Letteratura", 18 ottobre 2018</w:t>
      </w:r>
    </w:p>
    <w:p w:rsidR="00C57B98" w:rsidRDefault="00C57B98" w:rsidP="00C57B98">
      <w:pPr>
        <w:pStyle w:val="Titolo3"/>
        <w:rPr>
          <w:rFonts w:eastAsia="Times New Roman"/>
        </w:rPr>
      </w:pPr>
      <w:r>
        <w:rPr>
          <w:rStyle w:val="mw-headline"/>
          <w:rFonts w:eastAsia="Times New Roman"/>
        </w:rPr>
        <w:t>Teatro</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La Minima</w:t>
      </w:r>
      <w:r>
        <w:rPr>
          <w:rFonts w:eastAsia="Times New Roman"/>
        </w:rPr>
        <w:t>, due atti di Maura Del Serra, con una nota di Daniela Marcheschi, in "Hystrio", 4, 1989, pp. 93–101; seconda edizione: Pistoia, Editrice C.R.T. ("Egeria. Letteratura, arte, pensiero d'Europa", 2), 1998, 48 pp.</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L'albero delle parole</w:t>
      </w:r>
      <w:r>
        <w:rPr>
          <w:rFonts w:eastAsia="Times New Roman"/>
        </w:rPr>
        <w:t>, prefazione di N. Sammarco, Catanzaro, Rubbettino, Calabria Letteraria Editrice, 1990, pp. 64 (Premio Nazionale "Giangurgolo" per il Teatro)</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La Fenice</w:t>
      </w:r>
      <w:r>
        <w:rPr>
          <w:rFonts w:eastAsia="Times New Roman"/>
        </w:rPr>
        <w:t>, nota introduttiva di M. Luzi, Siracusa, Edizioni dell'Ariete, 1990, pp. 96</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La fonte ardente. Due atti per Simone Weil</w:t>
      </w:r>
      <w:r>
        <w:rPr>
          <w:rFonts w:eastAsia="Times New Roman"/>
        </w:rPr>
        <w:t>, con una nota di M. Luzi, in "Hystrio", 4, 1991, pp. 106–121</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Il figlio</w:t>
      </w:r>
      <w:r>
        <w:rPr>
          <w:rFonts w:eastAsia="Times New Roman"/>
        </w:rPr>
        <w:t>, in "Oggi e domani", 10, 1992, pp. 79–88 (Premio internazionale "Flaiano" 1992)</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Specchio doppio</w:t>
      </w:r>
      <w:r>
        <w:rPr>
          <w:rFonts w:eastAsia="Times New Roman"/>
        </w:rPr>
        <w:t>, in "Astolfo", 2, 1994, pp. 19–33 (Premio "Magna Grecia")</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Stanze. Versi per un balletto</w:t>
      </w:r>
      <w:r>
        <w:rPr>
          <w:rFonts w:eastAsia="Times New Roman"/>
        </w:rPr>
        <w:t xml:space="preserve">, con una nota di </w:t>
      </w:r>
      <w:hyperlink r:id="rId12" w:tooltip="Micha van Hoecke" w:history="1">
        <w:r>
          <w:rPr>
            <w:rStyle w:val="Collegamentoipertestuale"/>
            <w:rFonts w:eastAsia="Times New Roman"/>
          </w:rPr>
          <w:t>Micha van Hoecke</w:t>
        </w:r>
      </w:hyperlink>
      <w:r>
        <w:rPr>
          <w:rFonts w:eastAsia="Times New Roman"/>
        </w:rPr>
        <w:t>, in "Hystrio", 1, 1994, pp. 102–106; poi in "Gradiva", 15, 1997, pp. 35–44</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Lo spettro della rosa</w:t>
      </w:r>
      <w:r>
        <w:rPr>
          <w:rFonts w:eastAsia="Times New Roman"/>
        </w:rPr>
        <w:t xml:space="preserve">, Firenze, Giuntina, 1995; poi in "Hystrio", 1, 1996, pp. 100–107; traduzione svedese di Vibeke Emond, </w:t>
      </w:r>
      <w:r>
        <w:rPr>
          <w:rFonts w:eastAsia="Times New Roman"/>
          <w:i/>
          <w:iCs/>
        </w:rPr>
        <w:t>Rosens Ande</w:t>
      </w:r>
      <w:r>
        <w:rPr>
          <w:rFonts w:eastAsia="Times New Roman"/>
        </w:rPr>
        <w:t>, Lund, Ellerstrom, 1996, pp. 32</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Agnodice</w:t>
      </w:r>
      <w:r>
        <w:rPr>
          <w:rFonts w:eastAsia="Times New Roman"/>
        </w:rPr>
        <w:t>, con una nota di Giovanni Antonucci, Firenze, Le Lettere, 1998, pp. 87 (Premio "Fondi la Pastora", XXII edizione)</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Kass</w:t>
      </w:r>
      <w:r>
        <w:rPr>
          <w:rFonts w:eastAsia="Times New Roman"/>
        </w:rPr>
        <w:t>, in "Astolfo", 2, 1998, pp. 47–60</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Dialogo di Natura e Anima</w:t>
      </w:r>
      <w:r>
        <w:rPr>
          <w:rFonts w:eastAsia="Times New Roman"/>
        </w:rPr>
        <w:t>, Pistoia, Editrice C.R.T., 1999, 24 pp.</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Trasparenze. Versi per la danza</w:t>
      </w:r>
      <w:r>
        <w:rPr>
          <w:rFonts w:eastAsia="Times New Roman"/>
        </w:rPr>
        <w:t xml:space="preserve">, in </w:t>
      </w:r>
      <w:r>
        <w:rPr>
          <w:rFonts w:eastAsia="Times New Roman"/>
          <w:i/>
          <w:iCs/>
        </w:rPr>
        <w:t>Adagio con fuoco. Poesie. Versi per la danza</w:t>
      </w:r>
      <w:r>
        <w:rPr>
          <w:rFonts w:eastAsia="Times New Roman"/>
        </w:rPr>
        <w:t>, Firenze, Le Lettere, 1999, pp. 79–89</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Sensi. Versi per la danza</w:t>
      </w:r>
      <w:r>
        <w:rPr>
          <w:rFonts w:eastAsia="Times New Roman"/>
        </w:rPr>
        <w:t xml:space="preserve">, in </w:t>
      </w:r>
      <w:r>
        <w:rPr>
          <w:rFonts w:eastAsia="Times New Roman"/>
          <w:i/>
          <w:iCs/>
        </w:rPr>
        <w:t>Adagio con fuoco. Poesie. Versi per la danza</w:t>
      </w:r>
      <w:r>
        <w:rPr>
          <w:rFonts w:eastAsia="Times New Roman"/>
        </w:rPr>
        <w:t>, Firenze, Le Lettere, 1999, pp. 91–107</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Andrej Rubljòv</w:t>
      </w:r>
      <w:r>
        <w:rPr>
          <w:rFonts w:eastAsia="Times New Roman"/>
        </w:rPr>
        <w:t>. Dramma in sei scene di Maura Del Serra, con una nota di Ugo Ronfani, Firenze, Le Lettere, 2000, 84 pp. (premio "Scheda teatrale" di San Miniato; segnalato Premio "Riccione" e Premio "Bolzano")</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Eraclito. Due risvegli</w:t>
      </w:r>
      <w:r>
        <w:rPr>
          <w:rFonts w:eastAsia="Times New Roman"/>
        </w:rPr>
        <w:t>, con uno scritto di Jacopo Manna, Pistoia, Editrice C.R.T., 2001, pp. 64.</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Isole</w:t>
      </w:r>
      <w:r>
        <w:rPr>
          <w:rFonts w:eastAsia="Times New Roman"/>
        </w:rPr>
        <w:t>. Poema scenico, con uno scritto di Ugo Ronfani (con opere originali di Pino Reggiani), Roma Edizione del Giano, 2004, 32 pp. (Premio Teatrale Europeo "Rosso di San Secondo" per la drammaturgia europea, VI ed.; Premio Nazionale "Teatro e Musica", I ed.)</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Scintilla d'Africa</w:t>
      </w:r>
      <w:r>
        <w:rPr>
          <w:rFonts w:eastAsia="Times New Roman"/>
        </w:rPr>
        <w:t>, cinque scene, con uno scritto di Marco Beck, Pistoia, Editrice Petite Plaisance, 2005, 96 pp.</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Trasumanar. L'atto di Pasolini</w:t>
      </w:r>
      <w:r>
        <w:rPr>
          <w:rFonts w:eastAsia="Times New Roman"/>
        </w:rPr>
        <w:t xml:space="preserve">, in “L'Ulisse, rivista di poesia, arti e scritture", N° 10 (Poesia e teatro, teatro di poesia. Vol. II), maggio 2008. Poi in: AA VV. </w:t>
      </w:r>
      <w:r>
        <w:rPr>
          <w:rFonts w:eastAsia="Times New Roman"/>
          <w:i/>
          <w:iCs/>
        </w:rPr>
        <w:t>L'eredità di Pier Paolo Pasolini</w:t>
      </w:r>
      <w:r>
        <w:rPr>
          <w:rFonts w:eastAsia="Times New Roman"/>
        </w:rPr>
        <w:t xml:space="preserve">, a cura di Alessandro Guidi e Pierluigi Sassetti, Milano-Udine, </w:t>
      </w:r>
      <w:hyperlink r:id="rId13" w:tooltip="Mimesis Edizioni" w:history="1">
        <w:r>
          <w:rPr>
            <w:rStyle w:val="Collegamentoipertestuale"/>
            <w:rFonts w:eastAsia="Times New Roman"/>
          </w:rPr>
          <w:t>Mimesis Edizioni</w:t>
        </w:r>
      </w:hyperlink>
      <w:r>
        <w:rPr>
          <w:rFonts w:eastAsia="Times New Roman"/>
        </w:rPr>
        <w:t>, 2009, pp. 128–151.</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Specchi</w:t>
      </w:r>
      <w:r>
        <w:rPr>
          <w:rFonts w:eastAsia="Times New Roman"/>
        </w:rPr>
        <w:t xml:space="preserve"> (microcellula drammatica) in </w:t>
      </w:r>
      <w:r>
        <w:rPr>
          <w:rFonts w:eastAsia="Times New Roman"/>
          <w:i/>
          <w:iCs/>
        </w:rPr>
        <w:t>Scintille</w:t>
      </w:r>
      <w:r>
        <w:rPr>
          <w:rFonts w:eastAsia="Times New Roman"/>
        </w:rPr>
        <w:t>, Pontedera, Bandecchi e Vivaldi Editori, 2008. Edizione d'arte, numerata, con “Segni” di Federico Gori e Gerardo Paoletti e con una nota di A.R.</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La fonte ardente. Due atti per Simone Weil</w:t>
      </w:r>
      <w:r>
        <w:rPr>
          <w:rFonts w:eastAsia="Times New Roman"/>
        </w:rPr>
        <w:t xml:space="preserve"> (2ª edizione, riveduta), introduzione di Daniela Belliti, Firenze, Edizioni dell'Assemblea della Regione Toscana, 2009, pp. 96.</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Guerra di sogni</w:t>
      </w:r>
      <w:r>
        <w:rPr>
          <w:rFonts w:eastAsia="Times New Roman"/>
        </w:rPr>
        <w:t xml:space="preserve">, con disegni di Lorenzo Bruschini, e nota introduttiva di Giovanni Antonucci, Roma, Edizione del Giano, 2010, pp. 60 (Premio U. Betti per la drammaturgia) </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La vita accanto</w:t>
      </w:r>
      <w:r>
        <w:rPr>
          <w:rFonts w:eastAsia="Times New Roman"/>
        </w:rPr>
        <w:t>, adattamento teatrale dell'omonimo romanzo di Mariapia Veladiano (Giulio Einaudi Editore), Pistoia, petite plaisance, 2014, pp. 48.</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La fontaine ardente. Deux actes pour Simone Weil</w:t>
      </w:r>
      <w:r>
        <w:rPr>
          <w:rFonts w:eastAsia="Times New Roman"/>
        </w:rPr>
        <w:t xml:space="preserve"> (Extrait du premier acte), traduit de l'italien par André Ughetto, in "Thauma, revue de philosophie et de poésie", nº 12, Paris, 2014, pp. 246–261.</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Teatro</w:t>
      </w:r>
      <w:r>
        <w:rPr>
          <w:rFonts w:eastAsia="Times New Roman"/>
        </w:rPr>
        <w:t xml:space="preserve"> (1985-2015), introduzione di Antonio Calenda (in </w:t>
      </w:r>
      <w:r>
        <w:rPr>
          <w:rFonts w:eastAsia="Times New Roman"/>
          <w:i/>
          <w:iCs/>
        </w:rPr>
        <w:t>Appendice</w:t>
      </w:r>
      <w:r>
        <w:rPr>
          <w:rFonts w:eastAsia="Times New Roman"/>
        </w:rPr>
        <w:t xml:space="preserve"> testi di Mario Luzi, Daniela Belliti, Nino Sammarco, Daniela Marcheschi, Ugo Ronfani, Giovanni Antonucci, Misha Van Hoecke, Jacopo Manna, Marco Beck, Cristina Pezzoli, Pistoia, Editrice Petite Plaisance, 2015, pp. 864.</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NIJNSKIJ: EL ESPECTRO DE LA ROSA</w:t>
      </w:r>
      <w:r>
        <w:rPr>
          <w:rFonts w:eastAsia="Times New Roman"/>
        </w:rPr>
        <w:t xml:space="preserve">, Traducción: Enrique Vázquez Lozano y Giuseppina Mortola, coordinadores: Efraín Franco Frías y Luis Miguel López, in </w:t>
      </w:r>
      <w:r>
        <w:rPr>
          <w:rFonts w:eastAsia="Times New Roman"/>
          <w:i/>
          <w:iCs/>
        </w:rPr>
        <w:t>Dramaturgia italiana contemporánea</w:t>
      </w:r>
      <w:r>
        <w:rPr>
          <w:rFonts w:eastAsia="Times New Roman"/>
        </w:rPr>
        <w:t xml:space="preserve"> (Colección Teatro), Secretería de Cultura de Jalisco, Gobierno del Estado de Jalisco, Guadalajara, Jalisco. México, 2016. pagg. 131/149 - 302/319 - 358. </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L'albero delle parole</w:t>
      </w:r>
      <w:r>
        <w:rPr>
          <w:rFonts w:eastAsia="Times New Roman"/>
        </w:rPr>
        <w:t>, con "Lettera ad una professoressa delle scuole mnedie" di Domenico Segna (100 copie numerate edite nella ricorrenza del cinquantesimo anniversario della morte di Don Lorenzo Milani) Pistoia, Editrice Petite Plaisance, 2017 pp. 64.</w:t>
      </w:r>
    </w:p>
    <w:p w:rsidR="00C57B98" w:rsidRDefault="00C57B98" w:rsidP="00C57B98">
      <w:pPr>
        <w:numPr>
          <w:ilvl w:val="0"/>
          <w:numId w:val="4"/>
        </w:numPr>
        <w:spacing w:before="100" w:beforeAutospacing="1" w:after="100" w:afterAutospacing="1" w:line="240" w:lineRule="auto"/>
        <w:rPr>
          <w:rFonts w:eastAsia="Times New Roman"/>
        </w:rPr>
      </w:pPr>
      <w:r>
        <w:rPr>
          <w:rFonts w:eastAsia="Times New Roman"/>
          <w:i/>
          <w:iCs/>
        </w:rPr>
        <w:t>VOCI DEI NESSUNO</w:t>
      </w:r>
      <w:r>
        <w:rPr>
          <w:rFonts w:eastAsia="Times New Roman"/>
        </w:rPr>
        <w:t xml:space="preserve">, in "PAF 5 DELLE REGOLE E DEL CASO" Pistoia, Centro Studi Ricerche Espressive, 2018, pp. 58-63. </w:t>
      </w:r>
    </w:p>
    <w:p w:rsidR="00C57B98" w:rsidRDefault="00C57B98" w:rsidP="00C57B98">
      <w:pPr>
        <w:pStyle w:val="Titolo2"/>
        <w:rPr>
          <w:rFonts w:eastAsia="Times New Roman"/>
        </w:rPr>
      </w:pPr>
      <w:r>
        <w:rPr>
          <w:rStyle w:val="mw-headline"/>
          <w:rFonts w:eastAsia="Times New Roman"/>
        </w:rPr>
        <w:t>Premi</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1984 Premio Nazionale “Traiano”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1985 Premio Nazionale “Ceppo proposte”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1986 Premio Nazionale “Ceva”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1986 Premio Nazionale “Tagliacozzo” per la critica letteraria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1986 Premio Nazionale “Bari-Palese”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1987 Premio Nazionale “S.L. Di Serino”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1987 Premio Nazionale “G. Dessì”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1988 Premio Internazionale “A. Gatto”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1989 Premio Nazionale “Giangurgolo” per la drammaturgia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1989 Premio Nazionale “David”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1991 Premio Nazionale “L. De Libero”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1992 Premio Internazionale “Flaiano” per la drammaturgia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1992 Premio Nazionale “Scheda teatrale di S. Miniato” per la drammaturgia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1994 Premio Nazionale “C. Betocchi” per la Traduzione</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1995 Premio Internazionale “E. Montale”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1997 Premio Nazionale “Città di Catanzaro”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1998 Premio Nazionale “Fondi la Pastora” per la drammaturgia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1998 Premio Nazionale “Camposampiero”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1998 Premio Internazionale “Magna Grecia” per la drammaturgia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1999 Premio Nazionale “Ugo Betti” per la drammaturgia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2000 Premio della Cultura della Presidenza del Consiglio dei Ministri</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2000 Premio Nazionale “A.Negri”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2002 Premio Nazionale “Casentino”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2003 Premio Nazionale “Teatro e Musica” per la drammaturgia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2004 Premio Internazionale “Rosso di San Secondo” per la drammaturgia europea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2005 Premio Nazionale “A. Spallicci”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2007 Premio Nazionale “S. De Risio”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2007 Premio Nazionale “Città di Adelfia”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2008 Premio Internazionale “L'Aquila L. Bonanni”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2008 Premio Nazionale “Valtellina Sertoli Salis”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2009 Premio Nazionale “G. Viggiani”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2010 Premio Internazionale “Camaiore” per la poesia (Premio speciale 'alla carriera')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2011 Premio Alessandro Tassoni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2011 Premio Internazionale "Mario Luzi"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2011 Premio Nazionale "Lionello Fiumi"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2018 Premio Internazionale "Città di Acqui" per la poesia</w:t>
      </w:r>
    </w:p>
    <w:p w:rsidR="00C57B98" w:rsidRDefault="00C57B98" w:rsidP="00C57B98">
      <w:pPr>
        <w:numPr>
          <w:ilvl w:val="0"/>
          <w:numId w:val="5"/>
        </w:numPr>
        <w:spacing w:before="100" w:beforeAutospacing="1" w:after="100" w:afterAutospacing="1" w:line="240" w:lineRule="auto"/>
        <w:rPr>
          <w:rFonts w:eastAsia="Times New Roman"/>
        </w:rPr>
      </w:pPr>
      <w:r>
        <w:rPr>
          <w:rFonts w:eastAsia="Times New Roman"/>
        </w:rPr>
        <w:t>2019 Premio "Ceppo Pistoia capitale della poesia" (alla carriera)</w:t>
      </w:r>
    </w:p>
    <w:p w:rsidR="00C57B98" w:rsidRPr="00BC5B6B" w:rsidRDefault="00C57B98" w:rsidP="00C57B98">
      <w:pPr>
        <w:spacing w:after="0"/>
        <w:jc w:val="center"/>
        <w:rPr>
          <w:rFonts w:ascii="Palatino" w:hAnsi="Palatino" w:cs="Palatino"/>
          <w:b/>
          <w:color w:val="FF0000"/>
          <w:sz w:val="24"/>
          <w:szCs w:val="24"/>
        </w:rPr>
      </w:pPr>
    </w:p>
    <w:p w:rsidR="002D3499" w:rsidRDefault="00C57B98">
      <w:bookmarkStart w:id="0" w:name="_GoBack"/>
      <w:bookmarkEnd w:id="0"/>
    </w:p>
    <w:sectPr w:rsidR="002D3499" w:rsidSect="00E2070D">
      <w:headerReference w:type="default" r:id="rId14"/>
      <w:pgSz w:w="11900" w:h="16840"/>
      <w:pgMar w:top="1418" w:right="266" w:bottom="1134" w:left="1134" w:header="709" w:footer="709"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altName w:val="Lucida Grande"/>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20005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Palatino">
    <w:altName w:val="Palatino"/>
    <w:panose1 w:val="02000500000000000000"/>
    <w:charset w:val="00"/>
    <w:family w:val="auto"/>
    <w:pitch w:val="variable"/>
    <w:sig w:usb0="00000003" w:usb1="00000000" w:usb2="00000000" w:usb3="00000000" w:csb0="00000001" w:csb1="00000000"/>
  </w:font>
  <w:font w:name="Garamond">
    <w:panose1 w:val="02020404030301010803"/>
    <w:charset w:val="00"/>
    <w:family w:val="auto"/>
    <w:pitch w:val="variable"/>
    <w:sig w:usb0="00000003" w:usb1="00000000" w:usb2="00000000" w:usb3="00000000" w:csb0="00000001" w:csb1="00000000"/>
  </w:font>
  <w:font w:name="Arial">
    <w:panose1 w:val="020B0604020202020204"/>
    <w:charset w:val="00"/>
    <w:family w:val="auto"/>
    <w:pitch w:val="variable"/>
    <w:sig w:usb0="00002A87" w:usb1="80000000" w:usb2="00000008" w:usb3="00000000" w:csb0="000001FF" w:csb1="00000000"/>
  </w:font>
</w:font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5B73" w:rsidRPr="00AB3919" w:rsidRDefault="00C57B98" w:rsidP="00E2070D">
    <w:pPr>
      <w:widowControl w:val="0"/>
      <w:autoSpaceDE w:val="0"/>
      <w:autoSpaceDN w:val="0"/>
      <w:adjustRightInd w:val="0"/>
      <w:rPr>
        <w:rFonts w:ascii="Garamond" w:hAnsi="Garamond" w:cs="Times New Roman"/>
        <w:color w:val="000000"/>
        <w:sz w:val="16"/>
        <w:szCs w:val="16"/>
      </w:rPr>
    </w:pPr>
    <w:r w:rsidRPr="00AB3919">
      <w:rPr>
        <w:rFonts w:ascii="Garamond" w:hAnsi="Garamond" w:cs="Times New Roman"/>
        <w:color w:val="000000"/>
        <w:sz w:val="16"/>
        <w:szCs w:val="16"/>
      </w:rPr>
      <w:t>Curriculum di Silvia Fazzo</w:t>
    </w:r>
    <w:r>
      <w:rPr>
        <w:rFonts w:ascii="Garamond" w:hAnsi="Garamond" w:cs="Times New Roman"/>
        <w:color w:val="000000"/>
        <w:sz w:val="16"/>
        <w:szCs w:val="16"/>
      </w:rPr>
      <w:tab/>
    </w:r>
    <w:r>
      <w:rPr>
        <w:rFonts w:ascii="Garamond" w:hAnsi="Garamond" w:cs="Times New Roman"/>
        <w:color w:val="000000"/>
        <w:sz w:val="16"/>
        <w:szCs w:val="16"/>
      </w:rPr>
      <w:tab/>
    </w:r>
    <w:r>
      <w:rPr>
        <w:rFonts w:ascii="Garamond" w:hAnsi="Garamond" w:cs="Times New Roman"/>
        <w:color w:val="000000"/>
        <w:sz w:val="16"/>
        <w:szCs w:val="16"/>
      </w:rPr>
      <w:tab/>
    </w:r>
    <w:r>
      <w:rPr>
        <w:rFonts w:ascii="Garamond" w:hAnsi="Garamond" w:cs="Times New Roman"/>
        <w:color w:val="000000"/>
        <w:sz w:val="16"/>
        <w:szCs w:val="16"/>
      </w:rPr>
      <w:tab/>
    </w:r>
    <w:r>
      <w:rPr>
        <w:rFonts w:ascii="Garamond" w:hAnsi="Garamond" w:cs="Times New Roman"/>
        <w:color w:val="000000"/>
        <w:sz w:val="16"/>
        <w:szCs w:val="16"/>
      </w:rPr>
      <w:tab/>
    </w:r>
    <w:r>
      <w:rPr>
        <w:rFonts w:ascii="Garamond" w:hAnsi="Garamond" w:cs="Times New Roman"/>
        <w:color w:val="000000"/>
        <w:sz w:val="16"/>
        <w:szCs w:val="16"/>
      </w:rPr>
      <w:tab/>
    </w:r>
    <w:r>
      <w:rPr>
        <w:rFonts w:ascii="Garamond" w:hAnsi="Garamond" w:cs="Times New Roman"/>
        <w:color w:val="000000"/>
        <w:sz w:val="16"/>
        <w:szCs w:val="16"/>
      </w:rPr>
      <w:tab/>
    </w:r>
    <w:r>
      <w:rPr>
        <w:rFonts w:ascii="Garamond" w:hAnsi="Garamond" w:cs="Times New Roman"/>
        <w:color w:val="000000"/>
        <w:sz w:val="16"/>
        <w:szCs w:val="16"/>
      </w:rPr>
      <w:tab/>
    </w:r>
    <w:r>
      <w:rPr>
        <w:rFonts w:ascii="Garamond" w:hAnsi="Garamond" w:cs="Times New Roman"/>
        <w:color w:val="000000"/>
        <w:sz w:val="16"/>
        <w:szCs w:val="16"/>
      </w:rPr>
      <w:tab/>
    </w:r>
    <w:r>
      <w:rPr>
        <w:rFonts w:ascii="Garamond" w:hAnsi="Garamond" w:cs="Times New Roman"/>
        <w:color w:val="000000"/>
        <w:sz w:val="16"/>
        <w:szCs w:val="16"/>
      </w:rPr>
      <w:tab/>
    </w:r>
    <w:r w:rsidRPr="00AB3919">
      <w:rPr>
        <w:rStyle w:val="Numeropagina"/>
        <w:rFonts w:ascii="Garamond" w:hAnsi="Garamond"/>
      </w:rPr>
      <w:fldChar w:fldCharType="begin"/>
    </w:r>
    <w:r w:rsidRPr="00AB3919">
      <w:rPr>
        <w:rStyle w:val="Numeropagina"/>
        <w:rFonts w:ascii="Garamond" w:hAnsi="Garamond"/>
      </w:rPr>
      <w:instrText xml:space="preserve"> PAGE </w:instrText>
    </w:r>
    <w:r w:rsidRPr="00AB3919">
      <w:rPr>
        <w:rStyle w:val="Numeropagina"/>
        <w:rFonts w:ascii="Garamond" w:hAnsi="Garamond"/>
      </w:rPr>
      <w:fldChar w:fldCharType="separate"/>
    </w:r>
    <w:r>
      <w:rPr>
        <w:rStyle w:val="Numeropagina"/>
        <w:rFonts w:ascii="Garamond" w:hAnsi="Garamond"/>
        <w:noProof/>
      </w:rPr>
      <w:t>1</w:t>
    </w:r>
    <w:r w:rsidRPr="00AB3919">
      <w:rPr>
        <w:rStyle w:val="Numeropagina"/>
        <w:rFonts w:ascii="Garamond" w:hAnsi="Garamond"/>
      </w:rPr>
      <w:fldChar w:fldCharType="end"/>
    </w:r>
  </w:p>
  <w:p w:rsidR="00295B73" w:rsidRPr="00AB3919" w:rsidRDefault="00C57B98">
    <w:pPr>
      <w:pStyle w:val="Intestazione"/>
      <w:rPr>
        <w:sz w:val="32"/>
        <w:szCs w:val="32"/>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072F3F"/>
    <w:multiLevelType w:val="multilevel"/>
    <w:tmpl w:val="64B4C7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5CD4A7B"/>
    <w:multiLevelType w:val="multilevel"/>
    <w:tmpl w:val="41642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183FA2"/>
    <w:multiLevelType w:val="multilevel"/>
    <w:tmpl w:val="BFBAB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0FA56C3"/>
    <w:multiLevelType w:val="multilevel"/>
    <w:tmpl w:val="69F420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FEC5CC3"/>
    <w:multiLevelType w:val="multilevel"/>
    <w:tmpl w:val="E1C29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embedSystemFonts/>
  <w:defaultTabStop w:val="708"/>
  <w:hyphenationZone w:val="283"/>
  <w:displayHorizontalDrawingGridEvery w:val="0"/>
  <w:displayVerticalDrawingGridEvery w:val="0"/>
  <w:doNotUseMarginsForDrawingGridOrigin/>
  <w:noPunctuationKerning/>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7B98"/>
    <w:rsid w:val="00C57B98"/>
    <w:rsid w:val="00DF232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doNotEmbedSmartTags/>
  <w:decimalSymbol w:val=","/>
  <w:listSeparator w:val=";"/>
  <w14:docId w14:val="1DF2842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B98"/>
    <w:pPr>
      <w:spacing w:after="200" w:line="276" w:lineRule="auto"/>
    </w:pPr>
    <w:rPr>
      <w:rFonts w:asciiTheme="minorHAnsi" w:eastAsiaTheme="minorHAnsi" w:hAnsiTheme="minorHAnsi" w:cstheme="minorBidi"/>
      <w:sz w:val="22"/>
      <w:szCs w:val="22"/>
      <w:lang w:eastAsia="en-US"/>
    </w:rPr>
  </w:style>
  <w:style w:type="paragraph" w:styleId="Titolo2">
    <w:name w:val="heading 2"/>
    <w:basedOn w:val="Normale"/>
    <w:next w:val="Normale"/>
    <w:link w:val="Titolo2Carattere"/>
    <w:uiPriority w:val="9"/>
    <w:unhideWhenUsed/>
    <w:qFormat/>
    <w:rsid w:val="00C57B9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it-IT"/>
    </w:rPr>
  </w:style>
  <w:style w:type="paragraph" w:styleId="Titolo3">
    <w:name w:val="heading 3"/>
    <w:basedOn w:val="Normale"/>
    <w:next w:val="Normale"/>
    <w:link w:val="Titolo3Carattere"/>
    <w:uiPriority w:val="9"/>
    <w:unhideWhenUsed/>
    <w:qFormat/>
    <w:rsid w:val="00C57B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C57B98"/>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atterepredefinitoparagrafo"/>
    <w:link w:val="Titolo3"/>
    <w:uiPriority w:val="9"/>
    <w:rsid w:val="00C57B98"/>
    <w:rPr>
      <w:rFonts w:asciiTheme="majorHAnsi" w:eastAsiaTheme="majorEastAsia" w:hAnsiTheme="majorHAnsi" w:cstheme="majorBidi"/>
      <w:b/>
      <w:bCs/>
      <w:color w:val="4F81BD" w:themeColor="accent1"/>
      <w:sz w:val="22"/>
      <w:szCs w:val="22"/>
      <w:lang w:eastAsia="en-US"/>
    </w:rPr>
  </w:style>
  <w:style w:type="paragraph" w:styleId="NormaleWeb">
    <w:name w:val="Normal (Web)"/>
    <w:basedOn w:val="Normale"/>
    <w:uiPriority w:val="99"/>
    <w:unhideWhenUsed/>
    <w:rsid w:val="00C57B98"/>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unhideWhenUsed/>
    <w:rsid w:val="00C57B98"/>
    <w:rPr>
      <w:color w:val="0000FF"/>
      <w:u w:val="single"/>
    </w:rPr>
  </w:style>
  <w:style w:type="paragraph" w:styleId="Intestazione">
    <w:name w:val="header"/>
    <w:basedOn w:val="Normale"/>
    <w:link w:val="IntestazioneCarattere"/>
    <w:uiPriority w:val="99"/>
    <w:unhideWhenUsed/>
    <w:rsid w:val="00C57B98"/>
    <w:pPr>
      <w:tabs>
        <w:tab w:val="center" w:pos="4819"/>
        <w:tab w:val="right" w:pos="9638"/>
      </w:tabs>
      <w:spacing w:after="0" w:line="240" w:lineRule="auto"/>
    </w:pPr>
    <w:rPr>
      <w:rFonts w:eastAsiaTheme="minorEastAsia"/>
      <w:sz w:val="24"/>
      <w:szCs w:val="24"/>
      <w:lang w:eastAsia="it-IT"/>
    </w:rPr>
  </w:style>
  <w:style w:type="character" w:customStyle="1" w:styleId="IntestazioneCarattere">
    <w:name w:val="Intestazione Carattere"/>
    <w:basedOn w:val="Caratterepredefinitoparagrafo"/>
    <w:link w:val="Intestazione"/>
    <w:uiPriority w:val="99"/>
    <w:rsid w:val="00C57B98"/>
    <w:rPr>
      <w:rFonts w:asciiTheme="minorHAnsi" w:hAnsiTheme="minorHAnsi" w:cstheme="minorBidi"/>
      <w:sz w:val="24"/>
      <w:szCs w:val="24"/>
      <w:lang w:eastAsia="it-IT"/>
    </w:rPr>
  </w:style>
  <w:style w:type="character" w:styleId="Numeropagina">
    <w:name w:val="page number"/>
    <w:basedOn w:val="Caratterepredefinitoparagrafo"/>
    <w:uiPriority w:val="99"/>
    <w:semiHidden/>
    <w:unhideWhenUsed/>
    <w:rsid w:val="00C57B98"/>
  </w:style>
  <w:style w:type="character" w:customStyle="1" w:styleId="mw-headline">
    <w:name w:val="mw-headline"/>
    <w:basedOn w:val="Caratterepredefinitoparagrafo"/>
    <w:rsid w:val="00C57B98"/>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it-IT"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C57B98"/>
    <w:pPr>
      <w:spacing w:after="200" w:line="276" w:lineRule="auto"/>
    </w:pPr>
    <w:rPr>
      <w:rFonts w:asciiTheme="minorHAnsi" w:eastAsiaTheme="minorHAnsi" w:hAnsiTheme="minorHAnsi" w:cstheme="minorBidi"/>
      <w:sz w:val="22"/>
      <w:szCs w:val="22"/>
      <w:lang w:eastAsia="en-US"/>
    </w:rPr>
  </w:style>
  <w:style w:type="paragraph" w:styleId="Titolo2">
    <w:name w:val="heading 2"/>
    <w:basedOn w:val="Normale"/>
    <w:next w:val="Normale"/>
    <w:link w:val="Titolo2Carattere"/>
    <w:uiPriority w:val="9"/>
    <w:unhideWhenUsed/>
    <w:qFormat/>
    <w:rsid w:val="00C57B98"/>
    <w:pPr>
      <w:keepNext/>
      <w:keepLines/>
      <w:spacing w:before="200" w:after="0" w:line="240" w:lineRule="auto"/>
      <w:outlineLvl w:val="1"/>
    </w:pPr>
    <w:rPr>
      <w:rFonts w:asciiTheme="majorHAnsi" w:eastAsiaTheme="majorEastAsia" w:hAnsiTheme="majorHAnsi" w:cstheme="majorBidi"/>
      <w:b/>
      <w:bCs/>
      <w:color w:val="4F81BD" w:themeColor="accent1"/>
      <w:sz w:val="26"/>
      <w:szCs w:val="26"/>
      <w:lang w:eastAsia="it-IT"/>
    </w:rPr>
  </w:style>
  <w:style w:type="paragraph" w:styleId="Titolo3">
    <w:name w:val="heading 3"/>
    <w:basedOn w:val="Normale"/>
    <w:next w:val="Normale"/>
    <w:link w:val="Titolo3Carattere"/>
    <w:uiPriority w:val="9"/>
    <w:unhideWhenUsed/>
    <w:qFormat/>
    <w:rsid w:val="00C57B98"/>
    <w:pPr>
      <w:keepNext/>
      <w:keepLines/>
      <w:spacing w:before="200" w:after="0"/>
      <w:outlineLvl w:val="2"/>
    </w:pPr>
    <w:rPr>
      <w:rFonts w:asciiTheme="majorHAnsi" w:eastAsiaTheme="majorEastAsia" w:hAnsiTheme="majorHAnsi" w:cstheme="majorBidi"/>
      <w:b/>
      <w:bCs/>
      <w:color w:val="4F81BD" w:themeColor="accent1"/>
    </w:rPr>
  </w:style>
  <w:style w:type="character" w:default="1" w:styleId="Carattere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atterepredefinitoparagrafo"/>
    <w:link w:val="Titolo2"/>
    <w:uiPriority w:val="9"/>
    <w:rsid w:val="00C57B98"/>
    <w:rPr>
      <w:rFonts w:asciiTheme="majorHAnsi" w:eastAsiaTheme="majorEastAsia" w:hAnsiTheme="majorHAnsi" w:cstheme="majorBidi"/>
      <w:b/>
      <w:bCs/>
      <w:color w:val="4F81BD" w:themeColor="accent1"/>
      <w:sz w:val="26"/>
      <w:szCs w:val="26"/>
      <w:lang w:eastAsia="it-IT"/>
    </w:rPr>
  </w:style>
  <w:style w:type="character" w:customStyle="1" w:styleId="Titolo3Carattere">
    <w:name w:val="Titolo 3 Carattere"/>
    <w:basedOn w:val="Caratterepredefinitoparagrafo"/>
    <w:link w:val="Titolo3"/>
    <w:uiPriority w:val="9"/>
    <w:rsid w:val="00C57B98"/>
    <w:rPr>
      <w:rFonts w:asciiTheme="majorHAnsi" w:eastAsiaTheme="majorEastAsia" w:hAnsiTheme="majorHAnsi" w:cstheme="majorBidi"/>
      <w:b/>
      <w:bCs/>
      <w:color w:val="4F81BD" w:themeColor="accent1"/>
      <w:sz w:val="22"/>
      <w:szCs w:val="22"/>
      <w:lang w:eastAsia="en-US"/>
    </w:rPr>
  </w:style>
  <w:style w:type="paragraph" w:styleId="NormaleWeb">
    <w:name w:val="Normal (Web)"/>
    <w:basedOn w:val="Normale"/>
    <w:uiPriority w:val="99"/>
    <w:unhideWhenUsed/>
    <w:rsid w:val="00C57B98"/>
    <w:pPr>
      <w:spacing w:before="100" w:beforeAutospacing="1" w:after="100" w:afterAutospacing="1"/>
    </w:pPr>
    <w:rPr>
      <w:rFonts w:ascii="Times" w:hAnsi="Times"/>
      <w:sz w:val="20"/>
      <w:szCs w:val="20"/>
    </w:rPr>
  </w:style>
  <w:style w:type="character" w:styleId="Collegamentoipertestuale">
    <w:name w:val="Hyperlink"/>
    <w:basedOn w:val="Caratterepredefinitoparagrafo"/>
    <w:uiPriority w:val="99"/>
    <w:unhideWhenUsed/>
    <w:rsid w:val="00C57B98"/>
    <w:rPr>
      <w:color w:val="0000FF"/>
      <w:u w:val="single"/>
    </w:rPr>
  </w:style>
  <w:style w:type="paragraph" w:styleId="Intestazione">
    <w:name w:val="header"/>
    <w:basedOn w:val="Normale"/>
    <w:link w:val="IntestazioneCarattere"/>
    <w:uiPriority w:val="99"/>
    <w:unhideWhenUsed/>
    <w:rsid w:val="00C57B98"/>
    <w:pPr>
      <w:tabs>
        <w:tab w:val="center" w:pos="4819"/>
        <w:tab w:val="right" w:pos="9638"/>
      </w:tabs>
      <w:spacing w:after="0" w:line="240" w:lineRule="auto"/>
    </w:pPr>
    <w:rPr>
      <w:rFonts w:eastAsiaTheme="minorEastAsia"/>
      <w:sz w:val="24"/>
      <w:szCs w:val="24"/>
      <w:lang w:eastAsia="it-IT"/>
    </w:rPr>
  </w:style>
  <w:style w:type="character" w:customStyle="1" w:styleId="IntestazioneCarattere">
    <w:name w:val="Intestazione Carattere"/>
    <w:basedOn w:val="Caratterepredefinitoparagrafo"/>
    <w:link w:val="Intestazione"/>
    <w:uiPriority w:val="99"/>
    <w:rsid w:val="00C57B98"/>
    <w:rPr>
      <w:rFonts w:asciiTheme="minorHAnsi" w:hAnsiTheme="minorHAnsi" w:cstheme="minorBidi"/>
      <w:sz w:val="24"/>
      <w:szCs w:val="24"/>
      <w:lang w:eastAsia="it-IT"/>
    </w:rPr>
  </w:style>
  <w:style w:type="character" w:styleId="Numeropagina">
    <w:name w:val="page number"/>
    <w:basedOn w:val="Caratterepredefinitoparagrafo"/>
    <w:uiPriority w:val="99"/>
    <w:semiHidden/>
    <w:unhideWhenUsed/>
    <w:rsid w:val="00C57B98"/>
  </w:style>
  <w:style w:type="character" w:customStyle="1" w:styleId="mw-headline">
    <w:name w:val="mw-headline"/>
    <w:basedOn w:val="Caratterepredefinitoparagrafo"/>
    <w:rsid w:val="00C57B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s://it.wikipedia.org/wiki/Neria_De_Giovanni" TargetMode="External"/><Relationship Id="rId12" Type="http://schemas.openxmlformats.org/officeDocument/2006/relationships/hyperlink" Target="https://it.wikipedia.org/wiki/Micha_van_Hoecke" TargetMode="External"/><Relationship Id="rId13" Type="http://schemas.openxmlformats.org/officeDocument/2006/relationships/hyperlink" Target="https://it.wikipedia.org/wiki/Mimesis_Edizioni"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it.wikipedia.org/wiki/Conoscenza_Religiosa" TargetMode="External"/><Relationship Id="rId7" Type="http://schemas.openxmlformats.org/officeDocument/2006/relationships/hyperlink" Target="https://it.wikipedia.org/w/index.php?title=Libreria_delle_donne_di_Milano&amp;action=edit&amp;redlink=1" TargetMode="External"/><Relationship Id="rId8" Type="http://schemas.openxmlformats.org/officeDocument/2006/relationships/hyperlink" Target="https://it.wikipedia.org/wiki/Luigi_Fontanella" TargetMode="External"/><Relationship Id="rId9" Type="http://schemas.openxmlformats.org/officeDocument/2006/relationships/hyperlink" Target="https://it.wikipedia.org/wiki/Sipario_%28rivista%29" TargetMode="External"/><Relationship Id="rId10" Type="http://schemas.openxmlformats.org/officeDocument/2006/relationships/hyperlink" Target="https://it.wikipedia.org/wiki/Leo_S._Olschki"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7414</Words>
  <Characters>42265</Characters>
  <Application>Microsoft Macintosh Word</Application>
  <DocSecurity>0</DocSecurity>
  <Lines>352</Lines>
  <Paragraphs>99</Paragraphs>
  <ScaleCrop>false</ScaleCrop>
  <Company>獫票楧栮捯洀鉭曮㞱Û뜰⠲쎔딁烊皭〼፥ᙼ䕸忤઱</Company>
  <LinksUpToDate>false</LinksUpToDate>
  <CharactersWithSpaces>49580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乩歫椠䱡畳椀㸲㻸ꔿ㌋䬮ꍰ䞮誀圇짗꾬钒붤鏊꣊㥊揤鞁</dc:creator>
  <cp:keywords/>
  <dc:description/>
  <cp:lastModifiedBy>乩歫椠䱡畳椀㸲㻸ꔿ㌋䬮ꍰ䞮誀圇짗꾬钒붤鏊꣊㥊揤鞁</cp:lastModifiedBy>
  <cp:revision>1</cp:revision>
  <dcterms:created xsi:type="dcterms:W3CDTF">2019-12-04T05:51:00Z</dcterms:created>
  <dcterms:modified xsi:type="dcterms:W3CDTF">2019-12-04T05:52:00Z</dcterms:modified>
</cp:coreProperties>
</file>