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678E" w14:textId="77777777" w:rsidR="00CA3053" w:rsidRPr="00CA3053" w:rsidRDefault="00CA3053" w:rsidP="00CA3053">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CA3053">
        <w:rPr>
          <w:rFonts w:ascii="Times New Roman" w:eastAsia="Times New Roman" w:hAnsi="Times New Roman" w:cs="Times New Roman"/>
          <w:b/>
          <w:bCs/>
          <w:kern w:val="36"/>
          <w:sz w:val="48"/>
          <w:szCs w:val="48"/>
          <w:lang w:eastAsia="it-IT"/>
        </w:rPr>
        <w:t>Ripartire da…</w:t>
      </w:r>
      <w:proofErr w:type="spellStart"/>
      <w:r w:rsidRPr="00CA3053">
        <w:rPr>
          <w:rFonts w:ascii="Times New Roman" w:eastAsia="Times New Roman" w:hAnsi="Times New Roman" w:cs="Times New Roman"/>
          <w:b/>
          <w:bCs/>
          <w:kern w:val="36"/>
          <w:sz w:val="48"/>
          <w:szCs w:val="48"/>
          <w:lang w:eastAsia="it-IT"/>
        </w:rPr>
        <w:t>ContiamoCi</w:t>
      </w:r>
      <w:proofErr w:type="spellEnd"/>
      <w:r w:rsidRPr="00CA3053">
        <w:rPr>
          <w:rFonts w:ascii="Times New Roman" w:eastAsia="Times New Roman" w:hAnsi="Times New Roman" w:cs="Times New Roman"/>
          <w:b/>
          <w:bCs/>
          <w:kern w:val="36"/>
          <w:sz w:val="48"/>
          <w:szCs w:val="48"/>
          <w:lang w:eastAsia="it-IT"/>
        </w:rPr>
        <w:t>!</w:t>
      </w:r>
    </w:p>
    <w:p w14:paraId="6E929C28" w14:textId="77777777" w:rsidR="00CA3053" w:rsidRPr="00CA3053" w:rsidRDefault="00CA3053" w:rsidP="00CA3053">
      <w:pPr>
        <w:numPr>
          <w:ilvl w:val="0"/>
          <w:numId w:val="1"/>
        </w:numPr>
        <w:spacing w:before="100" w:beforeAutospacing="1" w:after="100" w:afterAutospacing="1"/>
        <w:rPr>
          <w:rFonts w:ascii="Times New Roman" w:eastAsia="Times New Roman" w:hAnsi="Times New Roman" w:cs="Times New Roman"/>
          <w:lang w:eastAsia="it-IT"/>
        </w:rPr>
      </w:pPr>
      <w:hyperlink r:id="rId5" w:history="1">
        <w:r w:rsidRPr="00CA3053">
          <w:rPr>
            <w:rFonts w:ascii="Times New Roman" w:eastAsia="Times New Roman" w:hAnsi="Times New Roman" w:cs="Times New Roman"/>
            <w:color w:val="0000FF"/>
            <w:u w:val="single"/>
            <w:lang w:eastAsia="it-IT"/>
          </w:rPr>
          <w:t xml:space="preserve">Home </w:t>
        </w:r>
      </w:hyperlink>
    </w:p>
    <w:p w14:paraId="097DA831" w14:textId="77777777" w:rsidR="00CA3053" w:rsidRPr="00CA3053" w:rsidRDefault="00CA3053" w:rsidP="00CA3053">
      <w:pPr>
        <w:numPr>
          <w:ilvl w:val="0"/>
          <w:numId w:val="1"/>
        </w:numPr>
        <w:spacing w:before="100" w:beforeAutospacing="1" w:after="100" w:afterAutospacing="1"/>
        <w:rPr>
          <w:rFonts w:ascii="Times New Roman" w:eastAsia="Times New Roman" w:hAnsi="Times New Roman" w:cs="Times New Roman"/>
          <w:lang w:eastAsia="it-IT"/>
        </w:rPr>
      </w:pPr>
      <w:hyperlink r:id="rId6" w:history="1">
        <w:r w:rsidRPr="00CA3053">
          <w:rPr>
            <w:rFonts w:ascii="Times New Roman" w:eastAsia="Times New Roman" w:hAnsi="Times New Roman" w:cs="Times New Roman"/>
            <w:color w:val="0000FF"/>
            <w:u w:val="single"/>
            <w:lang w:eastAsia="it-IT"/>
          </w:rPr>
          <w:t>Ripartire da…</w:t>
        </w:r>
        <w:proofErr w:type="spellStart"/>
        <w:r w:rsidRPr="00CA3053">
          <w:rPr>
            <w:rFonts w:ascii="Times New Roman" w:eastAsia="Times New Roman" w:hAnsi="Times New Roman" w:cs="Times New Roman"/>
            <w:color w:val="0000FF"/>
            <w:u w:val="single"/>
            <w:lang w:eastAsia="it-IT"/>
          </w:rPr>
          <w:t>ContiamoCi</w:t>
        </w:r>
        <w:proofErr w:type="spellEnd"/>
        <w:r w:rsidRPr="00CA3053">
          <w:rPr>
            <w:rFonts w:ascii="Times New Roman" w:eastAsia="Times New Roman" w:hAnsi="Times New Roman" w:cs="Times New Roman"/>
            <w:color w:val="0000FF"/>
            <w:u w:val="single"/>
            <w:lang w:eastAsia="it-IT"/>
          </w:rPr>
          <w:t>!</w:t>
        </w:r>
      </w:hyperlink>
      <w:r w:rsidRPr="00CA3053">
        <w:rPr>
          <w:rFonts w:ascii="Times New Roman" w:eastAsia="Times New Roman" w:hAnsi="Times New Roman" w:cs="Times New Roman"/>
          <w:lang w:eastAsia="it-IT"/>
        </w:rPr>
        <w:t xml:space="preserve"> </w:t>
      </w:r>
    </w:p>
    <w:p w14:paraId="34AA0471" w14:textId="77777777" w:rsidR="00CA3053" w:rsidRPr="00CA3053" w:rsidRDefault="00CA3053" w:rsidP="00CA3053">
      <w:pPr>
        <w:spacing w:before="100" w:beforeAutospacing="1" w:after="100" w:afterAutospacing="1"/>
        <w:jc w:val="right"/>
        <w:rPr>
          <w:rFonts w:ascii="Times New Roman" w:hAnsi="Times New Roman" w:cs="Times New Roman"/>
          <w:lang w:eastAsia="it-IT"/>
        </w:rPr>
      </w:pPr>
      <w:r w:rsidRPr="00CA3053">
        <w:rPr>
          <w:rFonts w:ascii="Times New Roman" w:hAnsi="Times New Roman" w:cs="Times New Roman"/>
          <w:lang w:eastAsia="it-IT"/>
        </w:rPr>
        <w:t>Vetralla, 10 febbraio 2022</w:t>
      </w:r>
    </w:p>
    <w:p w14:paraId="79793611"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i/>
          <w:iCs/>
          <w:lang w:eastAsia="it-IT"/>
        </w:rPr>
        <w:t>Ci siamo ritrovati a guardarci negli occhi, pensando a cosa si sarebbe potuto fare partendo da quello che, di buono, già era stato fatto. Ne è uscito questo scritto, intorno al quale chiamiamo a raccolta tutti coloro che, senza protagonismi, desiderino darsi vicendevolmente una mano e riprendersi la vita con l’umanità che le spetta.</w:t>
      </w:r>
    </w:p>
    <w:p w14:paraId="3A1C3445" w14:textId="77777777" w:rsidR="00CA3053" w:rsidRPr="00CA3053" w:rsidRDefault="00CA3053" w:rsidP="00CA3053">
      <w:pPr>
        <w:spacing w:before="100" w:beforeAutospacing="1" w:after="100" w:afterAutospacing="1"/>
        <w:jc w:val="center"/>
        <w:rPr>
          <w:rFonts w:ascii="Times New Roman" w:hAnsi="Times New Roman" w:cs="Times New Roman"/>
          <w:lang w:eastAsia="it-IT"/>
        </w:rPr>
      </w:pPr>
      <w:r w:rsidRPr="00CA3053">
        <w:rPr>
          <w:rFonts w:ascii="Times New Roman" w:hAnsi="Times New Roman" w:cs="Times New Roman"/>
          <w:b/>
          <w:bCs/>
          <w:lang w:eastAsia="it-IT"/>
        </w:rPr>
        <w:t xml:space="preserve">LA BANALITÀ DELL’EMERGENZA </w:t>
      </w:r>
    </w:p>
    <w:p w14:paraId="670E0BE9"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 xml:space="preserve">Il sistema oppressivo che si è manifestato in questi due anni non ha neppure la tragica grandezza della </w:t>
      </w:r>
      <w:r w:rsidRPr="00CA3053">
        <w:rPr>
          <w:rFonts w:ascii="Times New Roman" w:hAnsi="Times New Roman" w:cs="Times New Roman"/>
          <w:i/>
          <w:iCs/>
          <w:lang w:eastAsia="it-IT"/>
        </w:rPr>
        <w:t>«banalità del male»</w:t>
      </w:r>
      <w:r w:rsidRPr="00CA3053">
        <w:rPr>
          <w:rFonts w:ascii="Times New Roman" w:hAnsi="Times New Roman" w:cs="Times New Roman"/>
          <w:lang w:eastAsia="it-IT"/>
        </w:rPr>
        <w:t xml:space="preserve"> colta da </w:t>
      </w:r>
      <w:proofErr w:type="spellStart"/>
      <w:r w:rsidRPr="00CA3053">
        <w:rPr>
          <w:rFonts w:ascii="Times New Roman" w:hAnsi="Times New Roman" w:cs="Times New Roman"/>
          <w:lang w:eastAsia="it-IT"/>
        </w:rPr>
        <w:t>Hannah</w:t>
      </w:r>
      <w:proofErr w:type="spellEnd"/>
      <w:r w:rsidRPr="00CA3053">
        <w:rPr>
          <w:rFonts w:ascii="Times New Roman" w:hAnsi="Times New Roman" w:cs="Times New Roman"/>
          <w:lang w:eastAsia="it-IT"/>
        </w:rPr>
        <w:t xml:space="preserve"> </w:t>
      </w:r>
      <w:proofErr w:type="spellStart"/>
      <w:r w:rsidRPr="00CA3053">
        <w:rPr>
          <w:rFonts w:ascii="Times New Roman" w:hAnsi="Times New Roman" w:cs="Times New Roman"/>
          <w:lang w:eastAsia="it-IT"/>
        </w:rPr>
        <w:t>Arendt</w:t>
      </w:r>
      <w:proofErr w:type="spellEnd"/>
      <w:r w:rsidRPr="00CA3053">
        <w:rPr>
          <w:rFonts w:ascii="Times New Roman" w:hAnsi="Times New Roman" w:cs="Times New Roman"/>
          <w:lang w:eastAsia="it-IT"/>
        </w:rPr>
        <w:t xml:space="preserve">. </w:t>
      </w:r>
      <w:r w:rsidRPr="00CA3053">
        <w:rPr>
          <w:rFonts w:ascii="Times New Roman" w:hAnsi="Times New Roman" w:cs="Times New Roman"/>
          <w:i/>
          <w:iCs/>
          <w:lang w:eastAsia="it-IT"/>
        </w:rPr>
        <w:t>Covid-19 e Green Pass</w:t>
      </w:r>
      <w:r w:rsidRPr="00CA3053">
        <w:rPr>
          <w:rFonts w:ascii="Times New Roman" w:hAnsi="Times New Roman" w:cs="Times New Roman"/>
          <w:lang w:eastAsia="it-IT"/>
        </w:rPr>
        <w:t xml:space="preserve"> sarebbero persino termini da operetta se, a loro causa e in loro nome, non ci fossimo ritrovati esposti, d’improvviso, alle intemperie di un tempo spietato in cui la paralisi della democrazia, il sovvertimento dell’assetto istituzionale, la violazione dei principi fondativi del vivere comune hanno portato con sé lo stravolgimento dei rapporti sociali e la mortificazione di ogni umanità.</w:t>
      </w:r>
      <w:r w:rsidRPr="00CA3053">
        <w:rPr>
          <w:rFonts w:ascii="Times New Roman" w:hAnsi="Times New Roman" w:cs="Times New Roman"/>
          <w:lang w:eastAsia="it-IT"/>
        </w:rPr>
        <w:br/>
        <w:t>D’improvviso, siamo stati travolti da un diluvio di provvedimenti arbitrari, emanati su presupposti di fatto erronei o distorti quando non del tutto inconsistenti, senza alcun riguardo a quel perseguimento del bene comune che è la funzione primordiale della politica.</w:t>
      </w:r>
      <w:r w:rsidRPr="00CA3053">
        <w:rPr>
          <w:rFonts w:ascii="Times New Roman" w:hAnsi="Times New Roman" w:cs="Times New Roman"/>
          <w:lang w:eastAsia="it-IT"/>
        </w:rPr>
        <w:br/>
        <w:t>«</w:t>
      </w:r>
      <w:r w:rsidRPr="00CA3053">
        <w:rPr>
          <w:rFonts w:ascii="Times New Roman" w:hAnsi="Times New Roman" w:cs="Times New Roman"/>
          <w:b/>
          <w:bCs/>
          <w:lang w:eastAsia="it-IT"/>
        </w:rPr>
        <w:t>La società</w:t>
      </w:r>
      <w:r w:rsidRPr="00CA3053">
        <w:rPr>
          <w:rFonts w:ascii="Times New Roman" w:hAnsi="Times New Roman" w:cs="Times New Roman"/>
          <w:lang w:eastAsia="it-IT"/>
        </w:rPr>
        <w:t xml:space="preserve">» come scriveva fin dagli Anni Trenta del secolo scorso Simone Weil in </w:t>
      </w:r>
      <w:r w:rsidRPr="00CA3053">
        <w:rPr>
          <w:rFonts w:ascii="Times New Roman" w:hAnsi="Times New Roman" w:cs="Times New Roman"/>
          <w:i/>
          <w:iCs/>
          <w:lang w:eastAsia="it-IT"/>
        </w:rPr>
        <w:t>Oppressione e libertà</w:t>
      </w:r>
      <w:r w:rsidRPr="00CA3053">
        <w:rPr>
          <w:rFonts w:ascii="Times New Roman" w:hAnsi="Times New Roman" w:cs="Times New Roman"/>
          <w:lang w:eastAsia="it-IT"/>
        </w:rPr>
        <w:t xml:space="preserve"> «</w:t>
      </w:r>
      <w:r w:rsidRPr="00CA3053">
        <w:rPr>
          <w:rFonts w:ascii="Times New Roman" w:hAnsi="Times New Roman" w:cs="Times New Roman"/>
          <w:b/>
          <w:bCs/>
          <w:lang w:eastAsia="it-IT"/>
        </w:rPr>
        <w:t>è diventata una macchina per comprimere il cuore</w:t>
      </w:r>
      <w:r w:rsidRPr="00CA3053">
        <w:rPr>
          <w:rFonts w:ascii="Times New Roman" w:hAnsi="Times New Roman" w:cs="Times New Roman"/>
          <w:lang w:eastAsia="it-IT"/>
        </w:rPr>
        <w:t>» e di conseguenza «</w:t>
      </w:r>
      <w:r w:rsidRPr="00CA3053">
        <w:rPr>
          <w:rFonts w:ascii="Times New Roman" w:hAnsi="Times New Roman" w:cs="Times New Roman"/>
          <w:b/>
          <w:bCs/>
          <w:lang w:eastAsia="it-IT"/>
        </w:rPr>
        <w:t>per fabbricare l’incoscienza, la stupidità, la corruzione, la disonestà e soprattutto, la vertigine del caos</w:t>
      </w:r>
      <w:r w:rsidRPr="00CA3053">
        <w:rPr>
          <w:rFonts w:ascii="Times New Roman" w:hAnsi="Times New Roman" w:cs="Times New Roman"/>
          <w:lang w:eastAsia="it-IT"/>
        </w:rPr>
        <w:t>».</w:t>
      </w:r>
    </w:p>
    <w:p w14:paraId="20EBE979" w14:textId="77777777" w:rsidR="00CA3053" w:rsidRPr="00CA3053" w:rsidRDefault="00CA3053" w:rsidP="00CA3053">
      <w:pPr>
        <w:spacing w:before="100" w:beforeAutospacing="1" w:after="100" w:afterAutospacing="1"/>
        <w:jc w:val="center"/>
        <w:rPr>
          <w:rFonts w:ascii="Times New Roman" w:hAnsi="Times New Roman" w:cs="Times New Roman"/>
          <w:lang w:eastAsia="it-IT"/>
        </w:rPr>
      </w:pPr>
      <w:r w:rsidRPr="00CA3053">
        <w:rPr>
          <w:rFonts w:ascii="Times New Roman" w:hAnsi="Times New Roman" w:cs="Times New Roman"/>
          <w:b/>
          <w:bCs/>
          <w:lang w:eastAsia="it-IT"/>
        </w:rPr>
        <w:t xml:space="preserve">UN TOTALITARISMO DALLE RADICI PROFONDE </w:t>
      </w:r>
    </w:p>
    <w:p w14:paraId="15689C27"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Sarebbe un grave errore non dare a questa «</w:t>
      </w:r>
      <w:r w:rsidRPr="00CA3053">
        <w:rPr>
          <w:rFonts w:ascii="Times New Roman" w:hAnsi="Times New Roman" w:cs="Times New Roman"/>
          <w:i/>
          <w:iCs/>
          <w:lang w:eastAsia="it-IT"/>
        </w:rPr>
        <w:t>macchina per comprimere il cuore</w:t>
      </w:r>
      <w:r w:rsidRPr="00CA3053">
        <w:rPr>
          <w:rFonts w:ascii="Times New Roman" w:hAnsi="Times New Roman" w:cs="Times New Roman"/>
          <w:lang w:eastAsia="it-IT"/>
        </w:rPr>
        <w:t xml:space="preserve">» il suo vero nome: </w:t>
      </w:r>
      <w:r w:rsidRPr="00CA3053">
        <w:rPr>
          <w:rFonts w:ascii="Times New Roman" w:hAnsi="Times New Roman" w:cs="Times New Roman"/>
          <w:b/>
          <w:bCs/>
          <w:lang w:eastAsia="it-IT"/>
        </w:rPr>
        <w:t>totalitarismo</w:t>
      </w:r>
      <w:r w:rsidRPr="00CA3053">
        <w:rPr>
          <w:rFonts w:ascii="Times New Roman" w:hAnsi="Times New Roman" w:cs="Times New Roman"/>
          <w:lang w:eastAsia="it-IT"/>
        </w:rPr>
        <w:t>. Il fatto che sia condiviso da una vasta parte di cittadini non ne muta l’essenza. Anzi, mostra che i tempi erano maturi per cogliere il frutto avvelenato, seminato e coltivato con cura e a lungo. Ci si chiede come mai la gente non capisca quello che è così chiaro e non veda ciò che è tanto evidente. Siamo giunti al momento in cui, come paventava Simone Weil, non si comprendono più i significati pratici e contingenti delle azioni. Azione e conoscenza, lavoro e progettualità, cause ed effetti sono separati. Conta solo la funzione, l’uomo è sacrificato al meccanismo, il mezzo diventa fine; e l’autorità, per quanto esercitata in modo arbitrario, diventa un idolo, un totem, un talismano capace di curare tutti i mali. L’uomo è una marionetta che si agita in un teatrino in cui non c’è più proporzione tra il fare e il conoscere e in cui è divenuto un essere sradicato, incapace di rapportarsi alla realtà.</w:t>
      </w:r>
    </w:p>
    <w:p w14:paraId="693B4BCC" w14:textId="77777777" w:rsidR="00CA3053" w:rsidRPr="00CA3053" w:rsidRDefault="00CA3053" w:rsidP="00CA3053">
      <w:pPr>
        <w:spacing w:before="100" w:beforeAutospacing="1" w:after="100" w:afterAutospacing="1"/>
        <w:jc w:val="center"/>
        <w:rPr>
          <w:rFonts w:ascii="Times New Roman" w:hAnsi="Times New Roman" w:cs="Times New Roman"/>
          <w:lang w:eastAsia="it-IT"/>
        </w:rPr>
      </w:pPr>
      <w:r w:rsidRPr="00CA3053">
        <w:rPr>
          <w:rFonts w:ascii="Times New Roman" w:hAnsi="Times New Roman" w:cs="Times New Roman"/>
          <w:b/>
          <w:bCs/>
          <w:lang w:eastAsia="it-IT"/>
        </w:rPr>
        <w:t xml:space="preserve">UN TOTALITARISMO CONDIVISO. MA NON DA TUTTI </w:t>
      </w:r>
    </w:p>
    <w:p w14:paraId="22D7C3D4"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 xml:space="preserve">Dentro questa rappresentazione, per aver coltivato un pensiero non conforme a quello di una massa manipolata, confusa e impaurita; per non esserci piegati ai ricatti di un potere coercitivo cinico e spregiudicato e alle sue misure irragionevoli e incongruenti; per non avere ceduto il corpo alla somministrazione coatta di farmaci che non assicurano l’immunità né impediscono il contagio, abbiamo subìto la sospensione dallo stipendio o la privazione del posto di lavoro, la soppressione del diritto di circolazione e di accesso a servizi pubblici pagati con le nostre tasse, la compressione della libertà di espressione, l’esclusione dalla scuola, dall’università e dai luoghi della cultura, il peso della </w:t>
      </w:r>
      <w:r w:rsidRPr="00CA3053">
        <w:rPr>
          <w:rFonts w:ascii="Times New Roman" w:hAnsi="Times New Roman" w:cs="Times New Roman"/>
          <w:lang w:eastAsia="it-IT"/>
        </w:rPr>
        <w:lastRenderedPageBreak/>
        <w:t>minaccia sempre incombente sui nostri figli. E lo abbiamo subìto nel plauso generale, con il pieno e deliberato consenso di familiari, amici, colleghi, vicini di casa.</w:t>
      </w:r>
      <w:r w:rsidRPr="00CA3053">
        <w:rPr>
          <w:rFonts w:ascii="Times New Roman" w:hAnsi="Times New Roman" w:cs="Times New Roman"/>
          <w:lang w:eastAsia="it-IT"/>
        </w:rPr>
        <w:br/>
        <w:t>È su questo terreno impervio che, per iniziativa del dottor Dario Giacomini, nella primavera del 2021, a ridosso dell’introduzione dell’obbligo vaccinale per i sanitari a mezzo decretazione d’urgenza (</w:t>
      </w:r>
      <w:proofErr w:type="spellStart"/>
      <w:r w:rsidRPr="00CA3053">
        <w:rPr>
          <w:rFonts w:ascii="Times New Roman" w:hAnsi="Times New Roman" w:cs="Times New Roman"/>
          <w:lang w:eastAsia="it-IT"/>
        </w:rPr>
        <w:t>d.l.</w:t>
      </w:r>
      <w:proofErr w:type="spellEnd"/>
      <w:r w:rsidRPr="00CA3053">
        <w:rPr>
          <w:rFonts w:ascii="Times New Roman" w:hAnsi="Times New Roman" w:cs="Times New Roman"/>
          <w:lang w:eastAsia="it-IT"/>
        </w:rPr>
        <w:t xml:space="preserve"> 44/2021), nasce </w:t>
      </w:r>
      <w:proofErr w:type="spellStart"/>
      <w:r w:rsidRPr="00CA3053">
        <w:rPr>
          <w:rFonts w:ascii="Times New Roman" w:hAnsi="Times New Roman" w:cs="Times New Roman"/>
          <w:b/>
          <w:bCs/>
          <w:lang w:eastAsia="it-IT"/>
        </w:rPr>
        <w:t>ContiamoCi</w:t>
      </w:r>
      <w:proofErr w:type="spellEnd"/>
      <w:r w:rsidRPr="00CA3053">
        <w:rPr>
          <w:rFonts w:ascii="Times New Roman" w:hAnsi="Times New Roman" w:cs="Times New Roman"/>
          <w:b/>
          <w:bCs/>
          <w:lang w:eastAsia="it-IT"/>
        </w:rPr>
        <w:t>!</w:t>
      </w:r>
      <w:r w:rsidRPr="00CA3053">
        <w:rPr>
          <w:rFonts w:ascii="Times New Roman" w:hAnsi="Times New Roman" w:cs="Times New Roman"/>
          <w:lang w:eastAsia="it-IT"/>
        </w:rPr>
        <w:t>, per riunire in associazione quanti, tra i destinatari della norma, intendono opporsi alla sua applicazione considerandola intrinsecamente ingiusta oltre che incompatibile con i principi fondamentali dell’ordinamento. In una fase successiva, l’associazione si apre ai dipendenti della scuola e poi via via alle altre categorie di lavoratori ed a tutti i cittadini, fino a stendere una rete di mutuo sostegno su tutto il territorio nazionale.</w:t>
      </w:r>
      <w:r w:rsidRPr="00CA3053">
        <w:rPr>
          <w:rFonts w:ascii="Times New Roman" w:hAnsi="Times New Roman" w:cs="Times New Roman"/>
          <w:lang w:eastAsia="it-IT"/>
        </w:rPr>
        <w:br/>
        <w:t>Si è scoperto così come quel terreno arso, in apparenza votato alla sterilità, fosse in realtà straordinariamente fertile. Perché capace di far emergere qualcosa che afferisce alla radice dell’essere uomini e precede qualsiasi appartenenza. Perché capace di dare corpo a pensieri buoni e opere buone, di far crescere legami nuovi di amicizia, solidarietà, fratellanza, insieme alla voglia di mettere a frutto i talenti di cui ciascuno per parte sua è portatore, per battere strade alternative: nella ricerca scientifica, nella socialità, nei servizi, nella cultura, nell’arte.</w:t>
      </w:r>
    </w:p>
    <w:p w14:paraId="4A805303" w14:textId="77777777" w:rsidR="00CA3053" w:rsidRPr="00CA3053" w:rsidRDefault="00CA3053" w:rsidP="00CA3053">
      <w:pPr>
        <w:spacing w:before="100" w:beforeAutospacing="1" w:after="100" w:afterAutospacing="1"/>
        <w:jc w:val="center"/>
        <w:rPr>
          <w:rFonts w:ascii="Times New Roman" w:hAnsi="Times New Roman" w:cs="Times New Roman"/>
          <w:lang w:eastAsia="it-IT"/>
        </w:rPr>
      </w:pPr>
      <w:r w:rsidRPr="00CA3053">
        <w:rPr>
          <w:rFonts w:ascii="Times New Roman" w:hAnsi="Times New Roman" w:cs="Times New Roman"/>
          <w:b/>
          <w:bCs/>
          <w:lang w:eastAsia="it-IT"/>
        </w:rPr>
        <w:t xml:space="preserve">PROSPETTIVE PER RESISTERE ALLA MACCHINA CHE COMPRIME IL CUORE </w:t>
      </w:r>
    </w:p>
    <w:p w14:paraId="37FD805E"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 xml:space="preserve">Il Novecento, secolo tutt’altro che breve, è ricco di insegnamenti e di esperienze che testimoniano la possibilità teorica e pratica di vivere al di là delle costrizioni totalitarie. Tra le molte intuizioni sorte nell’Europa dell’est, è particolarmente felice, sul piano degli intenti e della loro comunicazione, quella della “polis parallela”, messa a punto da </w:t>
      </w:r>
      <w:proofErr w:type="spellStart"/>
      <w:r w:rsidRPr="00CA3053">
        <w:rPr>
          <w:rFonts w:ascii="Times New Roman" w:hAnsi="Times New Roman" w:cs="Times New Roman"/>
          <w:lang w:eastAsia="it-IT"/>
        </w:rPr>
        <w:t>Václav</w:t>
      </w:r>
      <w:proofErr w:type="spellEnd"/>
      <w:r w:rsidRPr="00CA3053">
        <w:rPr>
          <w:rFonts w:ascii="Times New Roman" w:hAnsi="Times New Roman" w:cs="Times New Roman"/>
          <w:lang w:eastAsia="it-IT"/>
        </w:rPr>
        <w:t xml:space="preserve"> Benda, membro del movimento “</w:t>
      </w:r>
      <w:proofErr w:type="spellStart"/>
      <w:r w:rsidRPr="00CA3053">
        <w:rPr>
          <w:rFonts w:ascii="Times New Roman" w:hAnsi="Times New Roman" w:cs="Times New Roman"/>
          <w:lang w:eastAsia="it-IT"/>
        </w:rPr>
        <w:t>Charta</w:t>
      </w:r>
      <w:proofErr w:type="spellEnd"/>
      <w:r w:rsidRPr="00CA3053">
        <w:rPr>
          <w:rFonts w:ascii="Times New Roman" w:hAnsi="Times New Roman" w:cs="Times New Roman"/>
          <w:lang w:eastAsia="it-IT"/>
        </w:rPr>
        <w:t xml:space="preserve"> 77” attivo in Cecoslovacchia. Nel breve saggio </w:t>
      </w:r>
      <w:r w:rsidRPr="00CA3053">
        <w:rPr>
          <w:rFonts w:ascii="Times New Roman" w:hAnsi="Times New Roman" w:cs="Times New Roman"/>
          <w:i/>
          <w:iCs/>
          <w:lang w:eastAsia="it-IT"/>
        </w:rPr>
        <w:t>La polis parallela</w:t>
      </w:r>
      <w:r w:rsidRPr="00CA3053">
        <w:rPr>
          <w:rFonts w:ascii="Times New Roman" w:hAnsi="Times New Roman" w:cs="Times New Roman"/>
          <w:lang w:eastAsia="it-IT"/>
        </w:rPr>
        <w:t xml:space="preserve"> diceva tra l’altro: «</w:t>
      </w:r>
      <w:r w:rsidRPr="00CA3053">
        <w:rPr>
          <w:rFonts w:ascii="Times New Roman" w:hAnsi="Times New Roman" w:cs="Times New Roman"/>
          <w:i/>
          <w:iCs/>
          <w:lang w:eastAsia="it-IT"/>
        </w:rPr>
        <w:t xml:space="preserve">Propongo perciò di </w:t>
      </w:r>
      <w:r w:rsidRPr="00CA3053">
        <w:rPr>
          <w:rFonts w:ascii="Times New Roman" w:hAnsi="Times New Roman" w:cs="Times New Roman"/>
          <w:b/>
          <w:bCs/>
          <w:i/>
          <w:iCs/>
          <w:lang w:eastAsia="it-IT"/>
        </w:rPr>
        <w:t>unire le nostre forze per costruire poco a poco delle strutture parallele in grado di supplire, anche in misura limitata, a quelle funzioni comunemente utili e necessarie ora assenti; laddove sia possibile, occorre sfruttare le strutture esistenti e umanizzarle</w:t>
      </w:r>
      <w:r w:rsidRPr="00CA3053">
        <w:rPr>
          <w:rFonts w:ascii="Times New Roman" w:hAnsi="Times New Roman" w:cs="Times New Roman"/>
          <w:lang w:eastAsia="it-IT"/>
        </w:rPr>
        <w:t xml:space="preserve">». In uno scritto successivo, </w:t>
      </w:r>
      <w:r w:rsidRPr="00CA3053">
        <w:rPr>
          <w:rFonts w:ascii="Times New Roman" w:hAnsi="Times New Roman" w:cs="Times New Roman"/>
          <w:i/>
          <w:iCs/>
          <w:lang w:eastAsia="it-IT"/>
        </w:rPr>
        <w:t>Situazione, prospettive e significato della polis parallela</w:t>
      </w:r>
      <w:r w:rsidRPr="00CA3053">
        <w:rPr>
          <w:rFonts w:ascii="Times New Roman" w:hAnsi="Times New Roman" w:cs="Times New Roman"/>
          <w:lang w:eastAsia="it-IT"/>
        </w:rPr>
        <w:t>, auspicava come fase finale la fusione della comunità resistente con quella ufficiale risanata o, addirittura, il «</w:t>
      </w:r>
      <w:r w:rsidRPr="00CA3053">
        <w:rPr>
          <w:rFonts w:ascii="Times New Roman" w:hAnsi="Times New Roman" w:cs="Times New Roman"/>
          <w:b/>
          <w:bCs/>
          <w:lang w:eastAsia="it-IT"/>
        </w:rPr>
        <w:t>predominio pacifico della comunità ancorata alla verità su quella della mera manipolazione del potere</w:t>
      </w:r>
      <w:r w:rsidRPr="00CA3053">
        <w:rPr>
          <w:rFonts w:ascii="Times New Roman" w:hAnsi="Times New Roman" w:cs="Times New Roman"/>
          <w:lang w:eastAsia="it-IT"/>
        </w:rPr>
        <w:t>».</w:t>
      </w:r>
      <w:r w:rsidRPr="00CA3053">
        <w:rPr>
          <w:rFonts w:ascii="Times New Roman" w:hAnsi="Times New Roman" w:cs="Times New Roman"/>
          <w:lang w:eastAsia="it-IT"/>
        </w:rPr>
        <w:br/>
        <w:t xml:space="preserve">È con questo stesso spirito che, oggi, </w:t>
      </w:r>
      <w:proofErr w:type="spellStart"/>
      <w:r w:rsidRPr="00CA3053">
        <w:rPr>
          <w:rFonts w:ascii="Times New Roman" w:hAnsi="Times New Roman" w:cs="Times New Roman"/>
          <w:b/>
          <w:bCs/>
          <w:lang w:eastAsia="it-IT"/>
        </w:rPr>
        <w:t>ContiamoCi</w:t>
      </w:r>
      <w:proofErr w:type="spellEnd"/>
      <w:r w:rsidRPr="00CA3053">
        <w:rPr>
          <w:rFonts w:ascii="Times New Roman" w:hAnsi="Times New Roman" w:cs="Times New Roman"/>
          <w:b/>
          <w:bCs/>
          <w:lang w:eastAsia="it-IT"/>
        </w:rPr>
        <w:t>!</w:t>
      </w:r>
      <w:r w:rsidRPr="00CA3053">
        <w:rPr>
          <w:rFonts w:ascii="Times New Roman" w:hAnsi="Times New Roman" w:cs="Times New Roman"/>
          <w:lang w:eastAsia="it-IT"/>
        </w:rPr>
        <w:t xml:space="preserve"> si propone di allargare le sue fila e chiama a raccolta intorno al suo cuore già pulsante tutti coloro che, sperimentando quotidianamente su di sé e sui propri figli una discriminazione via via sempre più capillare e feroce, desiderino ricreare le condizioni per vivere e, per questo, sentano di dover mettere insieme i pezzi di una ragione distrutta e di una umanità negata: un po’ come tanti frammenti di qualcosa di più grande e di più bello di cui conservare memoria e tramandarla a chi ci succede.</w:t>
      </w:r>
      <w:r w:rsidRPr="00CA3053">
        <w:rPr>
          <w:rFonts w:ascii="Times New Roman" w:hAnsi="Times New Roman" w:cs="Times New Roman"/>
          <w:lang w:eastAsia="it-IT"/>
        </w:rPr>
        <w:br/>
      </w:r>
      <w:proofErr w:type="spellStart"/>
      <w:r w:rsidRPr="00CA3053">
        <w:rPr>
          <w:rFonts w:ascii="Times New Roman" w:hAnsi="Times New Roman" w:cs="Times New Roman"/>
          <w:b/>
          <w:bCs/>
          <w:lang w:eastAsia="it-IT"/>
        </w:rPr>
        <w:t>ContiamoCi</w:t>
      </w:r>
      <w:proofErr w:type="spellEnd"/>
      <w:r w:rsidRPr="00CA3053">
        <w:rPr>
          <w:rFonts w:ascii="Times New Roman" w:hAnsi="Times New Roman" w:cs="Times New Roman"/>
          <w:b/>
          <w:bCs/>
          <w:lang w:eastAsia="it-IT"/>
        </w:rPr>
        <w:t>!</w:t>
      </w:r>
      <w:r w:rsidRPr="00CA3053">
        <w:rPr>
          <w:rFonts w:ascii="Times New Roman" w:hAnsi="Times New Roman" w:cs="Times New Roman"/>
          <w:lang w:eastAsia="it-IT"/>
        </w:rPr>
        <w:t xml:space="preserve"> intende costituire un luogo di aggregazione per chi non si rassegni a essere trasferito a peso morto nel recinto cosmopolita, digitale, tecnologico ed “ecologico” dei nuovi sudditi uguali e obbedienti, in attesa di essere ibridati e, finalmente, sostituiti; ma, viceversa, sia determinato a resistere agli insulti di uno strapotere fuori controllo, e sia pronto a sacrificare quanto acquisito pur di onorare la propria coscienza, e rimanere uomo.</w:t>
      </w:r>
      <w:r w:rsidRPr="00CA3053">
        <w:rPr>
          <w:rFonts w:ascii="Times New Roman" w:hAnsi="Times New Roman" w:cs="Times New Roman"/>
          <w:lang w:eastAsia="it-IT"/>
        </w:rPr>
        <w:br/>
      </w:r>
      <w:proofErr w:type="spellStart"/>
      <w:r w:rsidRPr="00CA3053">
        <w:rPr>
          <w:rFonts w:ascii="Times New Roman" w:hAnsi="Times New Roman" w:cs="Times New Roman"/>
          <w:b/>
          <w:bCs/>
          <w:lang w:eastAsia="it-IT"/>
        </w:rPr>
        <w:t>ContiamoCi</w:t>
      </w:r>
      <w:proofErr w:type="spellEnd"/>
      <w:r w:rsidRPr="00CA3053">
        <w:rPr>
          <w:rFonts w:ascii="Times New Roman" w:hAnsi="Times New Roman" w:cs="Times New Roman"/>
          <w:b/>
          <w:bCs/>
          <w:lang w:eastAsia="it-IT"/>
        </w:rPr>
        <w:t>!</w:t>
      </w:r>
      <w:r w:rsidRPr="00CA3053">
        <w:rPr>
          <w:rFonts w:ascii="Times New Roman" w:hAnsi="Times New Roman" w:cs="Times New Roman"/>
          <w:lang w:eastAsia="it-IT"/>
        </w:rPr>
        <w:t xml:space="preserve"> vuole cercare di corrispondere a quei bisogni essenziali che, d’improvviso, ostacoli inediti impediscono ai cittadini di perseguire. Offre le prestazioni di medici, infermieri, legali, insegnanti, commercianti, artigiani, artisti, uomini di buona volontà che si mettono a servizio degli altri con spirito di collaborazione e slancio disinteressato. E così, pian piano, punta a edificare un’altra medicina, un’altra scuola, un’altra assistenza, in una parola un’altra polis che funzioni, parallela, nel rispetto delle leggi non scritte ma incastonate nella natura dell’essere umano.</w:t>
      </w:r>
    </w:p>
    <w:p w14:paraId="13326DAB" w14:textId="77777777" w:rsidR="00CA3053" w:rsidRPr="00CA3053" w:rsidRDefault="00CA3053" w:rsidP="00CA3053">
      <w:pPr>
        <w:spacing w:before="100" w:beforeAutospacing="1" w:after="100" w:afterAutospacing="1"/>
        <w:jc w:val="center"/>
        <w:rPr>
          <w:rFonts w:ascii="Times New Roman" w:hAnsi="Times New Roman" w:cs="Times New Roman"/>
          <w:lang w:eastAsia="it-IT"/>
        </w:rPr>
      </w:pPr>
      <w:r w:rsidRPr="00CA3053">
        <w:rPr>
          <w:rFonts w:ascii="Times New Roman" w:hAnsi="Times New Roman" w:cs="Times New Roman"/>
          <w:b/>
          <w:bCs/>
          <w:lang w:eastAsia="it-IT"/>
        </w:rPr>
        <w:t xml:space="preserve">VIVERE SENZA MENZOGNA </w:t>
      </w:r>
    </w:p>
    <w:p w14:paraId="10A5F298"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 xml:space="preserve">Nella consapevolezza che il vedere altri che pensano come te, vivono come te, soffrono e combattono come te, regala a ciascuno di noi un sostegno molto più forte di qualsiasi astratto proclama; che a ciascuno di noi fa bene farsi medicare, confortare, consolare per guarire nell’animo e recuperare le forze, </w:t>
      </w:r>
      <w:proofErr w:type="spellStart"/>
      <w:r w:rsidRPr="00CA3053">
        <w:rPr>
          <w:rFonts w:ascii="Times New Roman" w:hAnsi="Times New Roman" w:cs="Times New Roman"/>
          <w:lang w:eastAsia="it-IT"/>
        </w:rPr>
        <w:t>ContiamoCi</w:t>
      </w:r>
      <w:proofErr w:type="spellEnd"/>
      <w:r w:rsidRPr="00CA3053">
        <w:rPr>
          <w:rFonts w:ascii="Times New Roman" w:hAnsi="Times New Roman" w:cs="Times New Roman"/>
          <w:lang w:eastAsia="it-IT"/>
        </w:rPr>
        <w:t>! intende rendere più vivibile la nostra quotidianità contando sul contributo di uomini vivi, integri e coraggiosi che sappiano guardare oltre i reticolati dei nuovi lager tecnologici e regalarci la speranza di esserne liberati. Solo così si potrà immaginare di invertire il segno di ciò che sta accadendo sotto i nostri occhi in danno nostro e dei nostri figli: per sopravvivere a un oggi disumano, e guardare al futuro con fiducia non velleitaria, o si ritrova la comune umanità, la si cura e la si coltiva a ogni costo, o si è destinati a perderla del tutto. «</w:t>
      </w:r>
      <w:r w:rsidRPr="00CA3053">
        <w:rPr>
          <w:rFonts w:ascii="Times New Roman" w:hAnsi="Times New Roman" w:cs="Times New Roman"/>
          <w:b/>
          <w:bCs/>
          <w:lang w:eastAsia="it-IT"/>
        </w:rPr>
        <w:t>Non è possibile farsi semplicemente da parte, credere di potersi trar fuori dalle macerie del mondo che ci è crollato intorno. Perché il crollo ci riguarda e ci apostrofa, siamo anche noi soltanto una di quelle macerie e dovremo imparare cautamente a usarle nel modo più giusto, senza farci notare</w:t>
      </w:r>
      <w:r w:rsidRPr="00CA3053">
        <w:rPr>
          <w:rFonts w:ascii="Times New Roman" w:hAnsi="Times New Roman" w:cs="Times New Roman"/>
          <w:lang w:eastAsia="it-IT"/>
        </w:rPr>
        <w:t xml:space="preserve">» (Giorgio Agamben, </w:t>
      </w:r>
      <w:r w:rsidRPr="00CA3053">
        <w:rPr>
          <w:rFonts w:ascii="Times New Roman" w:hAnsi="Times New Roman" w:cs="Times New Roman"/>
          <w:i/>
          <w:iCs/>
          <w:lang w:eastAsia="it-IT"/>
        </w:rPr>
        <w:t>Quando la casa brucia</w:t>
      </w:r>
      <w:r w:rsidRPr="00CA3053">
        <w:rPr>
          <w:rFonts w:ascii="Times New Roman" w:hAnsi="Times New Roman" w:cs="Times New Roman"/>
          <w:lang w:eastAsia="it-IT"/>
        </w:rPr>
        <w:t>).</w:t>
      </w:r>
      <w:r w:rsidRPr="00CA3053">
        <w:rPr>
          <w:rFonts w:ascii="Times New Roman" w:hAnsi="Times New Roman" w:cs="Times New Roman"/>
          <w:lang w:eastAsia="it-IT"/>
        </w:rPr>
        <w:br/>
        <w:t xml:space="preserve">In altre parole, lo spirito che guida una tale opera ha in radice quanto </w:t>
      </w:r>
      <w:proofErr w:type="spellStart"/>
      <w:r w:rsidRPr="00CA3053">
        <w:rPr>
          <w:rFonts w:ascii="Times New Roman" w:hAnsi="Times New Roman" w:cs="Times New Roman"/>
          <w:lang w:eastAsia="it-IT"/>
        </w:rPr>
        <w:t>Solženicyn</w:t>
      </w:r>
      <w:proofErr w:type="spellEnd"/>
      <w:r w:rsidRPr="00CA3053">
        <w:rPr>
          <w:rFonts w:ascii="Times New Roman" w:hAnsi="Times New Roman" w:cs="Times New Roman"/>
          <w:lang w:eastAsia="it-IT"/>
        </w:rPr>
        <w:t xml:space="preserve"> diceva, nel 1974, in </w:t>
      </w:r>
      <w:r w:rsidRPr="00CA3053">
        <w:rPr>
          <w:rFonts w:ascii="Times New Roman" w:hAnsi="Times New Roman" w:cs="Times New Roman"/>
          <w:i/>
          <w:iCs/>
          <w:lang w:eastAsia="it-IT"/>
        </w:rPr>
        <w:t>Vivere senza menzogna</w:t>
      </w:r>
      <w:r w:rsidRPr="00CA3053">
        <w:rPr>
          <w:rFonts w:ascii="Times New Roman" w:hAnsi="Times New Roman" w:cs="Times New Roman"/>
          <w:lang w:eastAsia="it-IT"/>
        </w:rPr>
        <w:t>: «</w:t>
      </w:r>
      <w:r w:rsidRPr="00CA3053">
        <w:rPr>
          <w:rFonts w:ascii="Times New Roman" w:hAnsi="Times New Roman" w:cs="Times New Roman"/>
          <w:b/>
          <w:bCs/>
          <w:lang w:eastAsia="it-IT"/>
        </w:rPr>
        <w:t>Ciò che ci sta addosso non si staccherà mai da sé se continueremo tutti ogni giorno ad accettarlo, ossequiarlo, consolidarlo, se non respingeremo almeno la cosa a cui più è sensibile. Se non respingeremo la menzogna.</w:t>
      </w:r>
      <w:r w:rsidRPr="00CA3053">
        <w:rPr>
          <w:rFonts w:ascii="Times New Roman" w:hAnsi="Times New Roman" w:cs="Times New Roman"/>
          <w:lang w:eastAsia="it-IT"/>
        </w:rPr>
        <w:t xml:space="preserve"> (…) </w:t>
      </w:r>
      <w:r w:rsidRPr="00CA3053">
        <w:rPr>
          <w:rFonts w:ascii="Times New Roman" w:hAnsi="Times New Roman" w:cs="Times New Roman"/>
          <w:i/>
          <w:iCs/>
          <w:lang w:eastAsia="it-IT"/>
        </w:rPr>
        <w:t>Ed è proprio qui che si trova la chiave della nostra liberazione, una chiave che abbiamo trascurato e che pure è tanto semplice e accessibile: il rifiuto di partecipare personalmente alla menzogna.</w:t>
      </w:r>
      <w:r w:rsidRPr="00CA3053">
        <w:rPr>
          <w:rFonts w:ascii="Times New Roman" w:hAnsi="Times New Roman" w:cs="Times New Roman"/>
          <w:lang w:eastAsia="it-IT"/>
        </w:rPr>
        <w:t xml:space="preserve"> </w:t>
      </w:r>
      <w:r w:rsidRPr="00CA3053">
        <w:rPr>
          <w:rFonts w:ascii="Times New Roman" w:hAnsi="Times New Roman" w:cs="Times New Roman"/>
          <w:b/>
          <w:bCs/>
          <w:lang w:eastAsia="it-IT"/>
        </w:rPr>
        <w:t>Anche se la menzogna ricopre ogni cosa, anche se domina dappertutto, su un punto siamo inflessibili: che non domini per opera mia!</w:t>
      </w:r>
      <w:r w:rsidRPr="00CA3053">
        <w:rPr>
          <w:rFonts w:ascii="Times New Roman" w:hAnsi="Times New Roman" w:cs="Times New Roman"/>
          <w:lang w:eastAsia="it-IT"/>
        </w:rPr>
        <w:t>».</w:t>
      </w:r>
    </w:p>
    <w:p w14:paraId="495870E8"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Dario Giacomini</w:t>
      </w:r>
    </w:p>
    <w:p w14:paraId="60F05D41" w14:textId="77777777" w:rsidR="00CA3053" w:rsidRPr="00CA3053" w:rsidRDefault="00CA3053" w:rsidP="00CA3053">
      <w:pPr>
        <w:spacing w:before="100" w:beforeAutospacing="1" w:after="100" w:afterAutospacing="1"/>
        <w:jc w:val="both"/>
        <w:rPr>
          <w:rFonts w:ascii="Times New Roman" w:hAnsi="Times New Roman" w:cs="Times New Roman"/>
          <w:lang w:eastAsia="it-IT"/>
        </w:rPr>
      </w:pPr>
      <w:r w:rsidRPr="00CA3053">
        <w:rPr>
          <w:rFonts w:ascii="Times New Roman" w:hAnsi="Times New Roman" w:cs="Times New Roman"/>
          <w:lang w:eastAsia="it-IT"/>
        </w:rPr>
        <w:t>Giorgio Agamben</w:t>
      </w:r>
    </w:p>
    <w:p w14:paraId="003672D0" w14:textId="77777777" w:rsidR="00CA3053" w:rsidRPr="00CA3053" w:rsidRDefault="00CA3053" w:rsidP="00CA3053">
      <w:pPr>
        <w:spacing w:before="100" w:beforeAutospacing="1" w:after="100" w:afterAutospacing="1"/>
        <w:rPr>
          <w:rFonts w:ascii="Times New Roman" w:hAnsi="Times New Roman" w:cs="Times New Roman"/>
          <w:lang w:eastAsia="it-IT"/>
        </w:rPr>
      </w:pPr>
      <w:r w:rsidRPr="00CA3053">
        <w:rPr>
          <w:rFonts w:ascii="Times New Roman" w:hAnsi="Times New Roman" w:cs="Times New Roman"/>
          <w:lang w:eastAsia="it-IT"/>
        </w:rPr>
        <w:t>Giovanni Frajese</w:t>
      </w:r>
    </w:p>
    <w:p w14:paraId="43DF5421" w14:textId="77777777" w:rsidR="00CA3053" w:rsidRPr="00CA3053" w:rsidRDefault="00CA3053" w:rsidP="00CA3053">
      <w:pPr>
        <w:spacing w:before="100" w:beforeAutospacing="1" w:after="100" w:afterAutospacing="1"/>
        <w:rPr>
          <w:rFonts w:ascii="Times New Roman" w:hAnsi="Times New Roman" w:cs="Times New Roman"/>
          <w:lang w:eastAsia="it-IT"/>
        </w:rPr>
      </w:pPr>
      <w:r w:rsidRPr="00CA3053">
        <w:rPr>
          <w:rFonts w:ascii="Times New Roman" w:hAnsi="Times New Roman" w:cs="Times New Roman"/>
          <w:lang w:eastAsia="it-IT"/>
        </w:rPr>
        <w:t>Elisabetta Frezza</w:t>
      </w:r>
    </w:p>
    <w:p w14:paraId="69AB432A" w14:textId="77777777" w:rsidR="007B3311" w:rsidRDefault="00CA3053">
      <w:bookmarkStart w:id="0" w:name="_GoBack"/>
      <w:bookmarkEnd w:id="0"/>
    </w:p>
    <w:sectPr w:rsidR="007B3311" w:rsidSect="004340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A7691"/>
    <w:multiLevelType w:val="multilevel"/>
    <w:tmpl w:val="AFE4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9"/>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53"/>
    <w:rsid w:val="00434035"/>
    <w:rsid w:val="00CA3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ADD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CA3053"/>
    <w:pPr>
      <w:spacing w:before="100" w:beforeAutospacing="1" w:after="100" w:afterAutospacing="1"/>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3053"/>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A3053"/>
    <w:rPr>
      <w:color w:val="0000FF"/>
      <w:u w:val="single"/>
    </w:rPr>
  </w:style>
  <w:style w:type="paragraph" w:styleId="NormaleWeb">
    <w:name w:val="Normal (Web)"/>
    <w:basedOn w:val="Normale"/>
    <w:uiPriority w:val="99"/>
    <w:semiHidden/>
    <w:unhideWhenUsed/>
    <w:rsid w:val="00CA3053"/>
    <w:pPr>
      <w:spacing w:before="100" w:beforeAutospacing="1" w:after="100" w:afterAutospacing="1"/>
    </w:pPr>
    <w:rPr>
      <w:rFonts w:ascii="Times New Roman" w:hAnsi="Times New Roman" w:cs="Times New Roman"/>
      <w:lang w:eastAsia="it-IT"/>
    </w:rPr>
  </w:style>
  <w:style w:type="character" w:styleId="Enfasicorsivo">
    <w:name w:val="Emphasis"/>
    <w:basedOn w:val="Carpredefinitoparagrafo"/>
    <w:uiPriority w:val="20"/>
    <w:qFormat/>
    <w:rsid w:val="00CA3053"/>
    <w:rPr>
      <w:i/>
      <w:iCs/>
    </w:rPr>
  </w:style>
  <w:style w:type="character" w:styleId="Enfasigrassetto">
    <w:name w:val="Strong"/>
    <w:basedOn w:val="Carpredefinitoparagrafo"/>
    <w:uiPriority w:val="22"/>
    <w:qFormat/>
    <w:rsid w:val="00CA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3354">
      <w:bodyDiv w:val="1"/>
      <w:marLeft w:val="0"/>
      <w:marRight w:val="0"/>
      <w:marTop w:val="0"/>
      <w:marBottom w:val="0"/>
      <w:divBdr>
        <w:top w:val="none" w:sz="0" w:space="0" w:color="auto"/>
        <w:left w:val="none" w:sz="0" w:space="0" w:color="auto"/>
        <w:bottom w:val="none" w:sz="0" w:space="0" w:color="auto"/>
        <w:right w:val="none" w:sz="0" w:space="0" w:color="auto"/>
      </w:divBdr>
      <w:divsChild>
        <w:div w:id="1279291021">
          <w:marLeft w:val="0"/>
          <w:marRight w:val="0"/>
          <w:marTop w:val="24113"/>
          <w:marBottom w:val="0"/>
          <w:divBdr>
            <w:top w:val="none" w:sz="0" w:space="0" w:color="auto"/>
            <w:left w:val="none" w:sz="0" w:space="0" w:color="auto"/>
            <w:bottom w:val="none" w:sz="0" w:space="0" w:color="auto"/>
            <w:right w:val="none" w:sz="0" w:space="0" w:color="auto"/>
          </w:divBdr>
        </w:div>
        <w:div w:id="820079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tiamoci.eu" TargetMode="External"/><Relationship Id="rId6" Type="http://schemas.openxmlformats.org/officeDocument/2006/relationships/hyperlink" Target="https://www.contiamoci.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8188</Characters>
  <Application>Microsoft Macintosh Word</Application>
  <DocSecurity>0</DocSecurity>
  <Lines>68</Lines>
  <Paragraphs>19</Paragraphs>
  <ScaleCrop>false</ScaleCrop>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2023-05-07T06:49:00Z</dcterms:created>
  <dcterms:modified xsi:type="dcterms:W3CDTF">2023-05-07T06:50:00Z</dcterms:modified>
</cp:coreProperties>
</file>